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9"/>
        <w:gridCol w:w="4696"/>
      </w:tblGrid>
      <w:tr w:rsidR="00926A74" w:rsidRPr="00D41FD5" w14:paraId="7495451A" w14:textId="77777777" w:rsidTr="001E0949">
        <w:trPr>
          <w:jc w:val="center"/>
        </w:trPr>
        <w:tc>
          <w:tcPr>
            <w:tcW w:w="9359" w:type="dxa"/>
            <w:gridSpan w:val="2"/>
            <w:hideMark/>
          </w:tcPr>
          <w:p w14:paraId="03ABE5A3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D41FD5">
              <w:rPr>
                <w:rFonts w:ascii="Arial" w:hAnsi="Arial" w:cs="Arial"/>
                <w:b/>
                <w:noProof/>
                <w:sz w:val="32"/>
                <w:szCs w:val="32"/>
              </w:rPr>
              <w:t>ТУЛЬСКАЯ ОБЛАСТЬ</w:t>
            </w:r>
          </w:p>
        </w:tc>
      </w:tr>
      <w:tr w:rsidR="00926A74" w:rsidRPr="00D41FD5" w14:paraId="27F3EE66" w14:textId="77777777" w:rsidTr="001E0949">
        <w:trPr>
          <w:jc w:val="center"/>
        </w:trPr>
        <w:tc>
          <w:tcPr>
            <w:tcW w:w="9359" w:type="dxa"/>
            <w:gridSpan w:val="2"/>
            <w:hideMark/>
          </w:tcPr>
          <w:p w14:paraId="1D88E633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D41FD5">
              <w:rPr>
                <w:rFonts w:ascii="Arial" w:hAnsi="Arial" w:cs="Arial"/>
                <w:b/>
                <w:noProof/>
                <w:sz w:val="32"/>
                <w:szCs w:val="32"/>
              </w:rPr>
              <w:t>МУНИЦИПАЛЬНОЕ ОБРАЗОВАНИЕ ЮГО-ВОСТОЧНОЕ СУВОРОВСКОГО РАЙОНА</w:t>
            </w:r>
          </w:p>
        </w:tc>
      </w:tr>
      <w:tr w:rsidR="00926A74" w:rsidRPr="00D41FD5" w14:paraId="1EFBB5D8" w14:textId="77777777" w:rsidTr="001E0949">
        <w:trPr>
          <w:jc w:val="center"/>
        </w:trPr>
        <w:tc>
          <w:tcPr>
            <w:tcW w:w="9359" w:type="dxa"/>
            <w:gridSpan w:val="2"/>
          </w:tcPr>
          <w:p w14:paraId="540D778D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D41FD5">
              <w:rPr>
                <w:rFonts w:ascii="Arial" w:hAnsi="Arial" w:cs="Arial"/>
                <w:b/>
                <w:noProof/>
                <w:sz w:val="32"/>
                <w:szCs w:val="32"/>
              </w:rPr>
              <w:t>АДМИНИСТРАЦИЯ</w:t>
            </w:r>
          </w:p>
          <w:p w14:paraId="23B0346A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  <w:p w14:paraId="39D79855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926A74" w:rsidRPr="00D41FD5" w14:paraId="611E5FA4" w14:textId="77777777" w:rsidTr="001E0949">
        <w:trPr>
          <w:jc w:val="center"/>
        </w:trPr>
        <w:tc>
          <w:tcPr>
            <w:tcW w:w="9359" w:type="dxa"/>
            <w:gridSpan w:val="2"/>
            <w:hideMark/>
          </w:tcPr>
          <w:p w14:paraId="397BE574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D41FD5">
              <w:rPr>
                <w:rFonts w:ascii="Arial" w:hAnsi="Arial" w:cs="Arial"/>
                <w:b/>
                <w:noProof/>
                <w:sz w:val="32"/>
                <w:szCs w:val="32"/>
              </w:rPr>
              <w:t>ПОСТАНОВЛЕНИЕ</w:t>
            </w:r>
          </w:p>
        </w:tc>
      </w:tr>
      <w:tr w:rsidR="00926A74" w:rsidRPr="00D41FD5" w14:paraId="167CCC6A" w14:textId="77777777" w:rsidTr="001E0949">
        <w:trPr>
          <w:trHeight w:val="333"/>
          <w:jc w:val="center"/>
        </w:trPr>
        <w:tc>
          <w:tcPr>
            <w:tcW w:w="9359" w:type="dxa"/>
            <w:gridSpan w:val="2"/>
          </w:tcPr>
          <w:p w14:paraId="654801E0" w14:textId="77777777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926A74" w:rsidRPr="00D41FD5" w14:paraId="150EA808" w14:textId="77777777" w:rsidTr="001E0949">
        <w:trPr>
          <w:jc w:val="center"/>
        </w:trPr>
        <w:tc>
          <w:tcPr>
            <w:tcW w:w="4661" w:type="dxa"/>
            <w:hideMark/>
          </w:tcPr>
          <w:p w14:paraId="4CBAB069" w14:textId="50712F79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От 11</w:t>
            </w:r>
            <w:r w:rsidRPr="00D41FD5">
              <w:rPr>
                <w:rFonts w:ascii="Arial" w:hAnsi="Arial" w:cs="Arial"/>
                <w:b/>
                <w:noProof/>
                <w:sz w:val="32"/>
                <w:szCs w:val="32"/>
              </w:rPr>
              <w:t>.08.2023 г.</w:t>
            </w:r>
          </w:p>
        </w:tc>
        <w:tc>
          <w:tcPr>
            <w:tcW w:w="4698" w:type="dxa"/>
            <w:hideMark/>
          </w:tcPr>
          <w:p w14:paraId="310E84F0" w14:textId="375EB7E1" w:rsidR="00926A74" w:rsidRPr="00D41FD5" w:rsidRDefault="00926A74" w:rsidP="001E0949">
            <w:pPr>
              <w:pStyle w:val="ae"/>
              <w:ind w:firstLine="709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№58</w:t>
            </w:r>
          </w:p>
        </w:tc>
      </w:tr>
    </w:tbl>
    <w:p w14:paraId="7D1D646B" w14:textId="77777777" w:rsidR="006D465E" w:rsidRPr="00926A74" w:rsidRDefault="006D465E" w:rsidP="006D46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6ECF653" w14:textId="77777777" w:rsidR="00504270" w:rsidRPr="00926A74" w:rsidRDefault="00504270" w:rsidP="00987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1914EC7" w14:textId="77777777" w:rsidR="00987CF6" w:rsidRPr="00926A74" w:rsidRDefault="00084AB5" w:rsidP="00987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Об утверждении Регламента реализации </w:t>
      </w:r>
      <w:r w:rsidR="00546F5D" w:rsidRPr="00926A74">
        <w:rPr>
          <w:rFonts w:ascii="Arial" w:eastAsia="Times New Roman" w:hAnsi="Arial" w:cs="Arial"/>
          <w:b/>
          <w:sz w:val="32"/>
          <w:szCs w:val="32"/>
          <w:lang w:bidi="ru-RU"/>
        </w:rPr>
        <w:t>полномочий</w:t>
      </w:r>
      <w:r w:rsidR="00987CF6"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 </w:t>
      </w:r>
      <w:r w:rsidR="00546F5D"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главными </w:t>
      </w:r>
      <w:r w:rsidRPr="00926A74">
        <w:rPr>
          <w:rFonts w:ascii="Arial" w:eastAsia="Times New Roman" w:hAnsi="Arial" w:cs="Arial"/>
          <w:b/>
          <w:sz w:val="32"/>
          <w:szCs w:val="32"/>
          <w:lang w:bidi="ru-RU"/>
        </w:rPr>
        <w:t>администра</w:t>
      </w:r>
      <w:r w:rsidR="00546F5D" w:rsidRPr="00926A74">
        <w:rPr>
          <w:rFonts w:ascii="Arial" w:eastAsia="Times New Roman" w:hAnsi="Arial" w:cs="Arial"/>
          <w:b/>
          <w:sz w:val="32"/>
          <w:szCs w:val="32"/>
          <w:lang w:bidi="ru-RU"/>
        </w:rPr>
        <w:t>торами (администраторами) доходов бюджета</w:t>
      </w:r>
      <w:r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 муниципального </w:t>
      </w:r>
      <w:r w:rsidR="0068153E"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образования Юго-Восточное Суворовского </w:t>
      </w:r>
      <w:r w:rsidRPr="00926A74">
        <w:rPr>
          <w:rFonts w:ascii="Arial" w:eastAsia="Times New Roman" w:hAnsi="Arial" w:cs="Arial"/>
          <w:b/>
          <w:sz w:val="32"/>
          <w:szCs w:val="32"/>
          <w:lang w:bidi="ru-RU"/>
        </w:rPr>
        <w:t>района по взысканию дебиторской задолженности по платежам в бюджет,</w:t>
      </w:r>
      <w:r w:rsidR="00546F5D" w:rsidRPr="00926A74">
        <w:rPr>
          <w:rFonts w:ascii="Arial" w:eastAsia="Times New Roman" w:hAnsi="Arial" w:cs="Arial"/>
          <w:b/>
          <w:sz w:val="32"/>
          <w:szCs w:val="32"/>
          <w:lang w:bidi="ru-RU"/>
        </w:rPr>
        <w:t xml:space="preserve"> </w:t>
      </w:r>
    </w:p>
    <w:p w14:paraId="4AD22221" w14:textId="0820E8D8" w:rsidR="00084AB5" w:rsidRPr="00987CF6" w:rsidRDefault="00084AB5" w:rsidP="00987CF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bidi="ru-RU"/>
        </w:rPr>
      </w:pPr>
      <w:r w:rsidRPr="00926A74">
        <w:rPr>
          <w:rFonts w:ascii="Arial" w:eastAsia="Times New Roman" w:hAnsi="Arial" w:cs="Arial"/>
          <w:b/>
          <w:sz w:val="32"/>
          <w:szCs w:val="32"/>
          <w:lang w:bidi="ru-RU"/>
        </w:rPr>
        <w:t>пеням и штрафам по ним</w:t>
      </w:r>
    </w:p>
    <w:p w14:paraId="75A6E581" w14:textId="77777777" w:rsidR="00877566" w:rsidRPr="00926A74" w:rsidRDefault="00877566" w:rsidP="00987CF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EBF707D" w14:textId="30C96033" w:rsidR="001B5CEE" w:rsidRPr="00926A74" w:rsidRDefault="004216E3" w:rsidP="00987CF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6A74">
        <w:rPr>
          <w:rFonts w:ascii="Arial" w:eastAsia="Times New Roman" w:hAnsi="Arial" w:cs="Arial"/>
          <w:sz w:val="24"/>
          <w:szCs w:val="24"/>
        </w:rPr>
        <w:t>В соответствии с</w:t>
      </w:r>
      <w:r w:rsidR="00491D0D" w:rsidRPr="00926A74">
        <w:rPr>
          <w:rFonts w:ascii="Arial" w:eastAsia="Times New Roman" w:hAnsi="Arial" w:cs="Arial"/>
          <w:sz w:val="24"/>
          <w:szCs w:val="24"/>
        </w:rPr>
        <w:t>о статьей 160.1</w:t>
      </w:r>
      <w:r w:rsidRPr="00926A74">
        <w:rPr>
          <w:rFonts w:ascii="Arial" w:eastAsia="Times New Roman" w:hAnsi="Arial" w:cs="Arial"/>
          <w:sz w:val="24"/>
          <w:szCs w:val="24"/>
        </w:rPr>
        <w:t xml:space="preserve"> Бюджетн</w:t>
      </w:r>
      <w:r w:rsidR="00491D0D" w:rsidRPr="00926A74">
        <w:rPr>
          <w:rFonts w:ascii="Arial" w:eastAsia="Times New Roman" w:hAnsi="Arial" w:cs="Arial"/>
          <w:sz w:val="24"/>
          <w:szCs w:val="24"/>
        </w:rPr>
        <w:t>ого</w:t>
      </w:r>
      <w:r w:rsidRPr="00926A74">
        <w:rPr>
          <w:rFonts w:ascii="Arial" w:eastAsia="Times New Roman" w:hAnsi="Arial" w:cs="Arial"/>
          <w:sz w:val="24"/>
          <w:szCs w:val="24"/>
        </w:rPr>
        <w:t xml:space="preserve"> кодекс</w:t>
      </w:r>
      <w:r w:rsidR="00491D0D" w:rsidRPr="00926A74">
        <w:rPr>
          <w:rFonts w:ascii="Arial" w:eastAsia="Times New Roman" w:hAnsi="Arial" w:cs="Arial"/>
          <w:sz w:val="24"/>
          <w:szCs w:val="24"/>
        </w:rPr>
        <w:t>а</w:t>
      </w:r>
      <w:r w:rsidRPr="00926A74">
        <w:rPr>
          <w:rFonts w:ascii="Arial" w:eastAsia="Times New Roman" w:hAnsi="Arial" w:cs="Arial"/>
          <w:sz w:val="24"/>
          <w:szCs w:val="24"/>
        </w:rPr>
        <w:t xml:space="preserve"> Российской Федерации,</w:t>
      </w:r>
      <w:r w:rsidR="00491D0D" w:rsidRPr="00926A74">
        <w:rPr>
          <w:rFonts w:ascii="Arial" w:eastAsia="Times New Roman" w:hAnsi="Arial" w:cs="Arial"/>
          <w:sz w:val="24"/>
          <w:szCs w:val="24"/>
        </w:rPr>
        <w:t xml:space="preserve"> </w:t>
      </w:r>
      <w:r w:rsidR="0025141B" w:rsidRPr="00926A74">
        <w:rPr>
          <w:rFonts w:ascii="Arial" w:eastAsia="Times New Roman" w:hAnsi="Arial" w:cs="Arial"/>
          <w:sz w:val="24"/>
          <w:szCs w:val="24"/>
        </w:rPr>
        <w:t>пунктом 2 Правил осуществления полномочий главных администраторов доходов бюджета бюджетной системы Российской Федерации, утвержденных Постановлением Правительства Российской Федерации от 29.12.2007 №995, Приказом</w:t>
      </w:r>
      <w:r w:rsidR="008F31F3" w:rsidRPr="00926A74">
        <w:rPr>
          <w:rFonts w:ascii="Arial" w:eastAsia="Times New Roman" w:hAnsi="Arial" w:cs="Arial"/>
          <w:sz w:val="24"/>
          <w:szCs w:val="24"/>
        </w:rPr>
        <w:t xml:space="preserve"> Министерства финансов Российской Федерации от 18 ноября 2022</w:t>
      </w:r>
      <w:r w:rsidR="0025141B" w:rsidRPr="00926A74">
        <w:rPr>
          <w:rFonts w:ascii="Arial" w:eastAsia="Times New Roman" w:hAnsi="Arial" w:cs="Arial"/>
          <w:sz w:val="24"/>
          <w:szCs w:val="24"/>
        </w:rPr>
        <w:t xml:space="preserve"> года</w:t>
      </w:r>
      <w:r w:rsidR="008F31F3" w:rsidRPr="00926A74">
        <w:rPr>
          <w:rFonts w:ascii="Arial" w:eastAsia="Times New Roman" w:hAnsi="Arial" w:cs="Arial"/>
          <w:sz w:val="24"/>
          <w:szCs w:val="24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25141B" w:rsidRPr="00926A74"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Юго-Восточное Суворовского района </w:t>
      </w:r>
    </w:p>
    <w:p w14:paraId="0C0515C4" w14:textId="77777777" w:rsidR="0068153E" w:rsidRPr="00926A74" w:rsidRDefault="0068153E" w:rsidP="00987CF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CAA1C95" w14:textId="77777777" w:rsidR="001B5CEE" w:rsidRPr="00926A74" w:rsidRDefault="001B5CEE" w:rsidP="00987CF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26A74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14:paraId="3A9B9F82" w14:textId="14507C08" w:rsidR="00255AF6" w:rsidRPr="00926A74" w:rsidRDefault="00255AF6" w:rsidP="00987CF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74">
        <w:rPr>
          <w:rFonts w:ascii="Arial" w:hAnsi="Arial" w:cs="Arial"/>
          <w:sz w:val="24"/>
          <w:szCs w:val="24"/>
        </w:rPr>
        <w:t xml:space="preserve">1. Утвердить </w:t>
      </w:r>
      <w:bookmarkStart w:id="0" w:name="_Hlk133223624"/>
      <w:r w:rsidR="005704EE" w:rsidRPr="00926A74">
        <w:rPr>
          <w:rFonts w:ascii="Arial" w:hAnsi="Arial" w:cs="Arial"/>
          <w:sz w:val="24"/>
          <w:szCs w:val="24"/>
        </w:rPr>
        <w:t xml:space="preserve">Регламент реализации полномочий главными администраторами (администраторами) доходов бюджета </w:t>
      </w:r>
      <w:r w:rsidR="0068153E" w:rsidRPr="00926A74">
        <w:rPr>
          <w:rFonts w:ascii="Arial" w:hAnsi="Arial" w:cs="Arial"/>
          <w:sz w:val="24"/>
          <w:szCs w:val="24"/>
        </w:rPr>
        <w:t>муниципального образования Юго-Восточное Суворовского района</w:t>
      </w:r>
      <w:r w:rsidR="005704EE" w:rsidRPr="00926A74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</w:t>
      </w:r>
      <w:bookmarkEnd w:id="0"/>
      <w:r w:rsidR="005704EE" w:rsidRPr="00926A74">
        <w:rPr>
          <w:rFonts w:ascii="Arial" w:hAnsi="Arial" w:cs="Arial"/>
          <w:sz w:val="24"/>
          <w:szCs w:val="24"/>
        </w:rPr>
        <w:t xml:space="preserve"> </w:t>
      </w:r>
      <w:r w:rsidRPr="00926A74">
        <w:rPr>
          <w:rFonts w:ascii="Arial" w:hAnsi="Arial" w:cs="Arial"/>
          <w:sz w:val="24"/>
          <w:szCs w:val="24"/>
        </w:rPr>
        <w:t xml:space="preserve">(далее – </w:t>
      </w:r>
      <w:r w:rsidR="005704EE" w:rsidRPr="00926A74">
        <w:rPr>
          <w:rFonts w:ascii="Arial" w:hAnsi="Arial" w:cs="Arial"/>
          <w:sz w:val="24"/>
          <w:szCs w:val="24"/>
        </w:rPr>
        <w:t>Регламент</w:t>
      </w:r>
      <w:r w:rsidR="0025141B" w:rsidRPr="00926A74">
        <w:rPr>
          <w:rFonts w:ascii="Arial" w:hAnsi="Arial" w:cs="Arial"/>
          <w:sz w:val="24"/>
          <w:szCs w:val="24"/>
        </w:rPr>
        <w:t>), (приложение</w:t>
      </w:r>
      <w:r w:rsidRPr="00926A74">
        <w:rPr>
          <w:rFonts w:ascii="Arial" w:hAnsi="Arial" w:cs="Arial"/>
          <w:sz w:val="24"/>
          <w:szCs w:val="24"/>
        </w:rPr>
        <w:t>).</w:t>
      </w:r>
    </w:p>
    <w:p w14:paraId="28D7F7C6" w14:textId="5A6DB56B" w:rsidR="0025141B" w:rsidRPr="00926A74" w:rsidRDefault="0025141B" w:rsidP="00987CF6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2. Настоящее постановление опубликовать в газете «Вестник» администрации МО Суворовского района и разместить на сайте МО Юго-Восточное Суворовского района по адресу (</w:t>
      </w:r>
      <w:hyperlink r:id="rId8" w:history="1">
        <w:r w:rsidRPr="00926A74">
          <w:rPr>
            <w:rStyle w:val="af0"/>
            <w:sz w:val="24"/>
            <w:szCs w:val="24"/>
            <w:lang w:val="en-US"/>
          </w:rPr>
          <w:t>https</w:t>
        </w:r>
        <w:r w:rsidRPr="00926A74">
          <w:rPr>
            <w:rStyle w:val="af0"/>
            <w:sz w:val="24"/>
            <w:szCs w:val="24"/>
          </w:rPr>
          <w:t>://</w:t>
        </w:r>
        <w:r w:rsidRPr="00926A74">
          <w:rPr>
            <w:rStyle w:val="af0"/>
            <w:sz w:val="24"/>
            <w:szCs w:val="24"/>
            <w:lang w:val="en-US"/>
          </w:rPr>
          <w:t>yugovostochnoe</w:t>
        </w:r>
        <w:r w:rsidRPr="00926A74">
          <w:rPr>
            <w:rStyle w:val="af0"/>
            <w:sz w:val="24"/>
            <w:szCs w:val="24"/>
          </w:rPr>
          <w:t>.</w:t>
        </w:r>
        <w:r w:rsidRPr="00926A74">
          <w:rPr>
            <w:rStyle w:val="af0"/>
            <w:sz w:val="24"/>
            <w:szCs w:val="24"/>
            <w:lang w:val="en-US"/>
          </w:rPr>
          <w:t>tulobl</w:t>
        </w:r>
        <w:r w:rsidRPr="00926A74">
          <w:rPr>
            <w:rStyle w:val="af0"/>
            <w:sz w:val="24"/>
            <w:szCs w:val="24"/>
          </w:rPr>
          <w:t>.</w:t>
        </w:r>
        <w:r w:rsidRPr="00926A74">
          <w:rPr>
            <w:rStyle w:val="af0"/>
            <w:sz w:val="24"/>
            <w:szCs w:val="24"/>
            <w:lang w:val="en-US"/>
          </w:rPr>
          <w:t>ru</w:t>
        </w:r>
      </w:hyperlink>
      <w:r w:rsidRPr="00926A74">
        <w:rPr>
          <w:rStyle w:val="af0"/>
          <w:sz w:val="24"/>
          <w:szCs w:val="24"/>
        </w:rPr>
        <w:t>)</w:t>
      </w:r>
      <w:r w:rsidRPr="00926A74">
        <w:rPr>
          <w:sz w:val="24"/>
          <w:szCs w:val="24"/>
        </w:rPr>
        <w:t>.</w:t>
      </w:r>
    </w:p>
    <w:p w14:paraId="00492F04" w14:textId="6B7E18EA" w:rsidR="0025141B" w:rsidRPr="00926A74" w:rsidRDefault="0025141B" w:rsidP="00987CF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A74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14:paraId="02E5BDCA" w14:textId="77777777" w:rsidR="00926A74" w:rsidRPr="00735538" w:rsidRDefault="00926A74" w:rsidP="00926A74">
      <w:pPr>
        <w:pStyle w:val="af3"/>
        <w:ind w:left="1080"/>
        <w:jc w:val="right"/>
        <w:rPr>
          <w:rFonts w:ascii="Arial" w:hAnsi="Arial" w:cs="Arial"/>
          <w:sz w:val="24"/>
          <w:szCs w:val="24"/>
        </w:rPr>
      </w:pPr>
    </w:p>
    <w:p w14:paraId="42AEAA67" w14:textId="77777777" w:rsidR="00926A74" w:rsidRDefault="00926A74" w:rsidP="00926A74">
      <w:pPr>
        <w:pStyle w:val="af3"/>
        <w:ind w:left="1080"/>
        <w:jc w:val="right"/>
        <w:rPr>
          <w:rFonts w:ascii="Arial" w:hAnsi="Arial" w:cs="Arial"/>
          <w:sz w:val="24"/>
          <w:szCs w:val="24"/>
        </w:rPr>
      </w:pPr>
    </w:p>
    <w:p w14:paraId="41CBF7DA" w14:textId="77777777" w:rsidR="00926A74" w:rsidRPr="000062E0" w:rsidRDefault="00926A74" w:rsidP="00926A74">
      <w:pPr>
        <w:pStyle w:val="af3"/>
        <w:ind w:left="1080"/>
        <w:jc w:val="right"/>
        <w:rPr>
          <w:rFonts w:ascii="Arial" w:hAnsi="Arial" w:cs="Arial"/>
          <w:sz w:val="24"/>
          <w:szCs w:val="24"/>
        </w:rPr>
      </w:pPr>
    </w:p>
    <w:p w14:paraId="48F04D26" w14:textId="77777777" w:rsidR="00926A74" w:rsidRPr="000062E0" w:rsidRDefault="00926A74" w:rsidP="00926A74">
      <w:pPr>
        <w:pStyle w:val="12"/>
        <w:ind w:left="1080"/>
        <w:jc w:val="right"/>
        <w:rPr>
          <w:rFonts w:ascii="Arial" w:hAnsi="Arial" w:cs="Arial"/>
          <w:bCs/>
          <w:szCs w:val="24"/>
        </w:rPr>
      </w:pPr>
      <w:r w:rsidRPr="000062E0">
        <w:rPr>
          <w:rFonts w:ascii="Arial" w:hAnsi="Arial" w:cs="Arial"/>
          <w:bCs/>
          <w:szCs w:val="24"/>
        </w:rPr>
        <w:t xml:space="preserve">Глава администрации </w:t>
      </w:r>
    </w:p>
    <w:p w14:paraId="45CC744F" w14:textId="77777777" w:rsidR="00926A74" w:rsidRPr="000062E0" w:rsidRDefault="00926A74" w:rsidP="00926A74">
      <w:pPr>
        <w:pStyle w:val="12"/>
        <w:ind w:left="1080"/>
        <w:jc w:val="right"/>
        <w:rPr>
          <w:rFonts w:ascii="Arial" w:hAnsi="Arial" w:cs="Arial"/>
          <w:bCs/>
          <w:szCs w:val="24"/>
        </w:rPr>
      </w:pPr>
      <w:r w:rsidRPr="000062E0">
        <w:rPr>
          <w:rFonts w:ascii="Arial" w:hAnsi="Arial" w:cs="Arial"/>
          <w:bCs/>
          <w:szCs w:val="24"/>
        </w:rPr>
        <w:t xml:space="preserve">муниципального образования </w:t>
      </w:r>
    </w:p>
    <w:p w14:paraId="4F96DBCE" w14:textId="77777777" w:rsidR="00926A74" w:rsidRPr="000062E0" w:rsidRDefault="00926A74" w:rsidP="00926A74">
      <w:pPr>
        <w:pStyle w:val="12"/>
        <w:ind w:left="1080"/>
        <w:jc w:val="right"/>
        <w:rPr>
          <w:rFonts w:ascii="Arial" w:hAnsi="Arial" w:cs="Arial"/>
          <w:bCs/>
          <w:szCs w:val="24"/>
        </w:rPr>
      </w:pPr>
      <w:r w:rsidRPr="000062E0">
        <w:rPr>
          <w:rFonts w:ascii="Arial" w:hAnsi="Arial" w:cs="Arial"/>
          <w:bCs/>
          <w:szCs w:val="24"/>
        </w:rPr>
        <w:t xml:space="preserve">Юго-Восточное </w:t>
      </w:r>
    </w:p>
    <w:p w14:paraId="697B5742" w14:textId="77777777" w:rsidR="00926A74" w:rsidRPr="000062E0" w:rsidRDefault="00926A74" w:rsidP="00926A74">
      <w:pPr>
        <w:pStyle w:val="12"/>
        <w:ind w:left="1080"/>
        <w:jc w:val="right"/>
        <w:rPr>
          <w:rFonts w:ascii="Arial" w:hAnsi="Arial" w:cs="Arial"/>
          <w:szCs w:val="24"/>
        </w:rPr>
      </w:pPr>
      <w:r w:rsidRPr="000062E0">
        <w:rPr>
          <w:rFonts w:ascii="Arial" w:hAnsi="Arial" w:cs="Arial"/>
          <w:bCs/>
          <w:szCs w:val="24"/>
        </w:rPr>
        <w:t>Суворовского района</w:t>
      </w:r>
      <w:r w:rsidRPr="000062E0">
        <w:rPr>
          <w:rFonts w:ascii="Arial" w:hAnsi="Arial" w:cs="Arial"/>
          <w:szCs w:val="24"/>
        </w:rPr>
        <w:t xml:space="preserve"> </w:t>
      </w:r>
    </w:p>
    <w:p w14:paraId="3BCF6E9F" w14:textId="77777777" w:rsidR="00926A74" w:rsidRPr="00230A1B" w:rsidRDefault="00926A74" w:rsidP="00926A74">
      <w:pPr>
        <w:pStyle w:val="12"/>
        <w:ind w:left="1080"/>
        <w:jc w:val="right"/>
        <w:rPr>
          <w:rFonts w:ascii="Arial" w:hAnsi="Arial" w:cs="Arial"/>
          <w:bCs/>
          <w:szCs w:val="24"/>
        </w:rPr>
      </w:pPr>
      <w:r w:rsidRPr="000062E0">
        <w:rPr>
          <w:rFonts w:ascii="Arial" w:hAnsi="Arial" w:cs="Arial"/>
          <w:szCs w:val="24"/>
        </w:rPr>
        <w:t xml:space="preserve">О.А. </w:t>
      </w:r>
      <w:r w:rsidRPr="00230A1B">
        <w:rPr>
          <w:rFonts w:ascii="Arial" w:hAnsi="Arial" w:cs="Arial"/>
          <w:szCs w:val="24"/>
        </w:rPr>
        <w:t xml:space="preserve">Грибкова </w:t>
      </w:r>
    </w:p>
    <w:p w14:paraId="3E9F6AB0" w14:textId="77777777" w:rsidR="00926A74" w:rsidRDefault="00926A74" w:rsidP="00987CF6">
      <w:pPr>
        <w:pStyle w:val="ConsPlusNormal"/>
        <w:tabs>
          <w:tab w:val="left" w:pos="4820"/>
        </w:tabs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14:paraId="58963CEB" w14:textId="132CF428" w:rsidR="00B35F88" w:rsidRPr="00926A74" w:rsidRDefault="00987CF6" w:rsidP="00987CF6">
      <w:pPr>
        <w:pStyle w:val="ConsPlusNormal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26A74">
        <w:rPr>
          <w:sz w:val="24"/>
          <w:szCs w:val="24"/>
        </w:rPr>
        <w:lastRenderedPageBreak/>
        <w:t>Приложение к</w:t>
      </w:r>
    </w:p>
    <w:p w14:paraId="28E8C4D9" w14:textId="03D9EC93" w:rsidR="00426039" w:rsidRPr="00926A74" w:rsidRDefault="00B35F88" w:rsidP="00987CF6">
      <w:pPr>
        <w:pStyle w:val="ConsPlusNormal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26A74">
        <w:rPr>
          <w:sz w:val="24"/>
          <w:szCs w:val="24"/>
        </w:rPr>
        <w:t>п</w:t>
      </w:r>
      <w:r w:rsidR="00987CF6" w:rsidRPr="00926A74">
        <w:rPr>
          <w:sz w:val="24"/>
          <w:szCs w:val="24"/>
        </w:rPr>
        <w:t>остановлению</w:t>
      </w:r>
      <w:r w:rsidRPr="00926A74">
        <w:rPr>
          <w:sz w:val="24"/>
          <w:szCs w:val="24"/>
        </w:rPr>
        <w:t xml:space="preserve"> администрации</w:t>
      </w:r>
      <w:r w:rsidR="00426039" w:rsidRPr="00926A74">
        <w:rPr>
          <w:sz w:val="24"/>
          <w:szCs w:val="24"/>
        </w:rPr>
        <w:t xml:space="preserve"> </w:t>
      </w:r>
    </w:p>
    <w:p w14:paraId="55ACEFBB" w14:textId="04D4784D" w:rsidR="00426039" w:rsidRPr="00926A74" w:rsidRDefault="00426039" w:rsidP="00987CF6">
      <w:pPr>
        <w:pStyle w:val="ConsPlusNormal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26A74">
        <w:rPr>
          <w:sz w:val="24"/>
          <w:szCs w:val="24"/>
        </w:rPr>
        <w:t xml:space="preserve">муниципального образования </w:t>
      </w:r>
    </w:p>
    <w:p w14:paraId="6675AB5A" w14:textId="77777777" w:rsidR="00426039" w:rsidRPr="00926A74" w:rsidRDefault="00426039" w:rsidP="00987CF6">
      <w:pPr>
        <w:pStyle w:val="ConsPlusNormal"/>
        <w:ind w:firstLine="709"/>
        <w:jc w:val="right"/>
        <w:rPr>
          <w:sz w:val="24"/>
          <w:szCs w:val="24"/>
        </w:rPr>
      </w:pPr>
      <w:r w:rsidRPr="00926A74">
        <w:rPr>
          <w:sz w:val="24"/>
          <w:szCs w:val="24"/>
        </w:rPr>
        <w:t>Юго-Восточное Суворовского района</w:t>
      </w:r>
    </w:p>
    <w:p w14:paraId="149F6BBE" w14:textId="4140BFB0" w:rsidR="00B35F88" w:rsidRPr="00926A74" w:rsidRDefault="00B35F88" w:rsidP="00987CF6">
      <w:pPr>
        <w:pStyle w:val="ConsPlusNormal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926A74">
        <w:rPr>
          <w:sz w:val="24"/>
          <w:szCs w:val="24"/>
        </w:rPr>
        <w:t xml:space="preserve">от </w:t>
      </w:r>
      <w:r w:rsidR="006D465E" w:rsidRPr="00926A74">
        <w:rPr>
          <w:sz w:val="24"/>
          <w:szCs w:val="24"/>
        </w:rPr>
        <w:t>11</w:t>
      </w:r>
      <w:r w:rsidR="007E0470" w:rsidRPr="00926A74">
        <w:rPr>
          <w:sz w:val="24"/>
          <w:szCs w:val="24"/>
        </w:rPr>
        <w:t>.</w:t>
      </w:r>
      <w:r w:rsidR="006D465E" w:rsidRPr="00926A74">
        <w:rPr>
          <w:sz w:val="24"/>
          <w:szCs w:val="24"/>
        </w:rPr>
        <w:t>08</w:t>
      </w:r>
      <w:r w:rsidR="007E0470" w:rsidRPr="00926A74">
        <w:rPr>
          <w:sz w:val="24"/>
          <w:szCs w:val="24"/>
        </w:rPr>
        <w:t>.2023</w:t>
      </w:r>
      <w:r w:rsidRPr="00926A74">
        <w:rPr>
          <w:sz w:val="24"/>
          <w:szCs w:val="24"/>
        </w:rPr>
        <w:t xml:space="preserve"> № </w:t>
      </w:r>
      <w:r w:rsidR="006D465E" w:rsidRPr="00926A74">
        <w:rPr>
          <w:sz w:val="24"/>
          <w:szCs w:val="24"/>
        </w:rPr>
        <w:t>58</w:t>
      </w:r>
    </w:p>
    <w:p w14:paraId="5A6C743E" w14:textId="0DB44631" w:rsidR="004F29E5" w:rsidRPr="00926A74" w:rsidRDefault="004F29E5" w:rsidP="00987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04F7E53" w14:textId="14AE13E4" w:rsidR="00BC2CED" w:rsidRPr="00926A74" w:rsidRDefault="00BC2CED" w:rsidP="00987CF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6A74">
        <w:rPr>
          <w:rFonts w:ascii="Arial" w:hAnsi="Arial" w:cs="Arial"/>
          <w:b/>
          <w:bCs/>
          <w:sz w:val="32"/>
          <w:szCs w:val="32"/>
        </w:rPr>
        <w:t>Регламент</w:t>
      </w:r>
    </w:p>
    <w:p w14:paraId="143D378A" w14:textId="632FDDD3" w:rsidR="004F29E5" w:rsidRPr="00926A74" w:rsidRDefault="00BC2CED" w:rsidP="00987CF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6A74">
        <w:rPr>
          <w:rFonts w:ascii="Arial" w:hAnsi="Arial" w:cs="Arial"/>
          <w:b/>
          <w:bCs/>
          <w:sz w:val="32"/>
          <w:szCs w:val="32"/>
        </w:rPr>
        <w:t>реализации полномочий главными администраторами</w:t>
      </w:r>
      <w:r w:rsidR="00987CF6" w:rsidRPr="00926A7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6A74">
        <w:rPr>
          <w:rFonts w:ascii="Arial" w:hAnsi="Arial" w:cs="Arial"/>
          <w:b/>
          <w:bCs/>
          <w:sz w:val="32"/>
          <w:szCs w:val="32"/>
        </w:rPr>
        <w:t xml:space="preserve">(администраторами) доходов бюджета муниципального </w:t>
      </w:r>
      <w:r w:rsidR="00426039" w:rsidRPr="00926A74">
        <w:rPr>
          <w:rFonts w:ascii="Arial" w:hAnsi="Arial" w:cs="Arial"/>
          <w:b/>
          <w:bCs/>
          <w:sz w:val="32"/>
          <w:szCs w:val="32"/>
        </w:rPr>
        <w:t xml:space="preserve">образования Юго-Восточное Суворовского </w:t>
      </w:r>
      <w:r w:rsidRPr="00926A74">
        <w:rPr>
          <w:rFonts w:ascii="Arial" w:hAnsi="Arial" w:cs="Arial"/>
          <w:b/>
          <w:bCs/>
          <w:sz w:val="32"/>
          <w:szCs w:val="32"/>
        </w:rPr>
        <w:t xml:space="preserve">района по </w:t>
      </w:r>
      <w:r w:rsidR="00987CF6" w:rsidRPr="00926A74">
        <w:rPr>
          <w:rFonts w:ascii="Arial" w:hAnsi="Arial" w:cs="Arial"/>
          <w:b/>
          <w:bCs/>
          <w:sz w:val="32"/>
          <w:szCs w:val="32"/>
        </w:rPr>
        <w:t>взысканию дебиторской</w:t>
      </w:r>
      <w:r w:rsidR="00926A74">
        <w:rPr>
          <w:rFonts w:ascii="Arial" w:hAnsi="Arial" w:cs="Arial"/>
          <w:b/>
          <w:bCs/>
          <w:sz w:val="32"/>
          <w:szCs w:val="32"/>
        </w:rPr>
        <w:t xml:space="preserve"> </w:t>
      </w:r>
      <w:r w:rsidR="00987CF6" w:rsidRPr="00926A74">
        <w:rPr>
          <w:rFonts w:ascii="Arial" w:hAnsi="Arial" w:cs="Arial"/>
          <w:b/>
          <w:bCs/>
          <w:sz w:val="32"/>
          <w:szCs w:val="32"/>
        </w:rPr>
        <w:t>задолженно</w:t>
      </w:r>
      <w:r w:rsidRPr="00926A74">
        <w:rPr>
          <w:rFonts w:ascii="Arial" w:hAnsi="Arial" w:cs="Arial"/>
          <w:b/>
          <w:bCs/>
          <w:sz w:val="32"/>
          <w:szCs w:val="32"/>
        </w:rPr>
        <w:t>сти по платежам в бюджет, пеням и штрафам по ним</w:t>
      </w:r>
    </w:p>
    <w:p w14:paraId="0B07C1D2" w14:textId="43A35D25" w:rsidR="004F29E5" w:rsidRPr="00926A74" w:rsidRDefault="004F29E5" w:rsidP="00987C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D9E631C" w14:textId="3E5DC790" w:rsidR="004F29E5" w:rsidRDefault="00375AB4" w:rsidP="00926A7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 xml:space="preserve">1. </w:t>
      </w:r>
      <w:r w:rsidR="004F29E5" w:rsidRPr="00926A74">
        <w:rPr>
          <w:b/>
          <w:bCs/>
          <w:sz w:val="24"/>
          <w:szCs w:val="24"/>
        </w:rPr>
        <w:t>Общие положения</w:t>
      </w:r>
    </w:p>
    <w:p w14:paraId="2EBDA5F9" w14:textId="77777777" w:rsidR="00926A74" w:rsidRPr="00926A74" w:rsidRDefault="00926A74" w:rsidP="00926A7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b/>
          <w:bCs/>
          <w:sz w:val="24"/>
          <w:szCs w:val="24"/>
        </w:rPr>
      </w:pPr>
    </w:p>
    <w:p w14:paraId="004CECB0" w14:textId="28D879F7" w:rsidR="004F29E5" w:rsidRPr="00926A74" w:rsidRDefault="00375AB4" w:rsidP="00987CF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1.1. </w:t>
      </w:r>
      <w:r w:rsidR="004F29E5" w:rsidRPr="00926A74">
        <w:rPr>
          <w:sz w:val="24"/>
          <w:szCs w:val="24"/>
        </w:rPr>
        <w:t xml:space="preserve">Настоящий Регламент реализации </w:t>
      </w:r>
      <w:r w:rsidR="005312C0" w:rsidRPr="00926A74">
        <w:rPr>
          <w:sz w:val="24"/>
          <w:szCs w:val="24"/>
        </w:rPr>
        <w:t xml:space="preserve">полномочий главными администраторами (администраторами) доходов бюджета муниципального </w:t>
      </w:r>
      <w:r w:rsidR="00426039" w:rsidRPr="00926A74">
        <w:rPr>
          <w:sz w:val="24"/>
          <w:szCs w:val="24"/>
        </w:rPr>
        <w:t xml:space="preserve">образования Юго-Восточное Суворовского </w:t>
      </w:r>
      <w:r w:rsidR="005312C0" w:rsidRPr="00926A74">
        <w:rPr>
          <w:sz w:val="24"/>
          <w:szCs w:val="24"/>
        </w:rPr>
        <w:t xml:space="preserve">района </w:t>
      </w:r>
      <w:r w:rsidR="004F29E5" w:rsidRPr="00926A74">
        <w:rPr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926A74">
        <w:rPr>
          <w:sz w:val="24"/>
          <w:szCs w:val="24"/>
        </w:rPr>
        <w:t xml:space="preserve">полномочий главными администраторами (администраторами) </w:t>
      </w:r>
      <w:r w:rsidR="004F29E5" w:rsidRPr="00926A74">
        <w:rPr>
          <w:sz w:val="24"/>
          <w:szCs w:val="24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926A74">
        <w:rPr>
          <w:sz w:val="24"/>
          <w:szCs w:val="24"/>
        </w:rPr>
        <w:t xml:space="preserve"> муниципального района</w:t>
      </w:r>
      <w:r w:rsidR="004F29E5" w:rsidRPr="00926A74">
        <w:rPr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926A74">
        <w:rPr>
          <w:sz w:val="24"/>
          <w:szCs w:val="24"/>
        </w:rPr>
        <w:t xml:space="preserve">Российской Федерации </w:t>
      </w:r>
      <w:r w:rsidR="004F29E5" w:rsidRPr="00926A74">
        <w:rPr>
          <w:sz w:val="24"/>
          <w:szCs w:val="24"/>
        </w:rPr>
        <w:t>о налогах и сборах.</w:t>
      </w:r>
    </w:p>
    <w:p w14:paraId="3A937243" w14:textId="7E340D66" w:rsidR="004F29E5" w:rsidRPr="00926A74" w:rsidRDefault="00375AB4" w:rsidP="00987CF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1.2. </w:t>
      </w:r>
      <w:r w:rsidR="004F29E5" w:rsidRPr="00926A74">
        <w:rPr>
          <w:sz w:val="24"/>
          <w:szCs w:val="24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26A74" w:rsidRDefault="004F29E5" w:rsidP="00987CF6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77777777" w:rsidR="004F29E5" w:rsidRPr="00926A74" w:rsidRDefault="004F29E5" w:rsidP="00987CF6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4421DFB" w14:textId="05A8F708" w:rsidR="004F29E5" w:rsidRPr="00926A74" w:rsidRDefault="004F29E5" w:rsidP="00987CF6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ответственное подразделение - структурное подразделение администратора доходов, </w:t>
      </w:r>
      <w:bookmarkStart w:id="1" w:name="_Hlk133305826"/>
      <w:r w:rsidRPr="00926A74">
        <w:rPr>
          <w:sz w:val="24"/>
          <w:szCs w:val="24"/>
        </w:rPr>
        <w:t xml:space="preserve">являющееся инициатором закупки, </w:t>
      </w:r>
      <w:r w:rsidR="005C30FB" w:rsidRPr="00926A74">
        <w:rPr>
          <w:sz w:val="24"/>
          <w:szCs w:val="24"/>
        </w:rPr>
        <w:t xml:space="preserve">или </w:t>
      </w:r>
      <w:r w:rsidRPr="00926A74">
        <w:rPr>
          <w:sz w:val="24"/>
          <w:szCs w:val="24"/>
        </w:rPr>
        <w:t>инициировавш</w:t>
      </w:r>
      <w:r w:rsidR="00B243A0" w:rsidRPr="00926A74">
        <w:rPr>
          <w:sz w:val="24"/>
          <w:szCs w:val="24"/>
        </w:rPr>
        <w:t>е</w:t>
      </w:r>
      <w:r w:rsidRPr="00926A74">
        <w:rPr>
          <w:sz w:val="24"/>
          <w:szCs w:val="24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926A74">
        <w:rPr>
          <w:sz w:val="24"/>
          <w:szCs w:val="24"/>
        </w:rPr>
        <w:t>.</w:t>
      </w:r>
    </w:p>
    <w:p w14:paraId="6784FAA0" w14:textId="311A5713" w:rsidR="004F29E5" w:rsidRPr="00926A74" w:rsidRDefault="005C30FB" w:rsidP="00987CF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1.</w:t>
      </w:r>
      <w:r w:rsidR="001906AB" w:rsidRPr="00926A74">
        <w:rPr>
          <w:sz w:val="24"/>
          <w:szCs w:val="24"/>
        </w:rPr>
        <w:t>3</w:t>
      </w:r>
      <w:r w:rsidRPr="00926A74">
        <w:rPr>
          <w:sz w:val="24"/>
          <w:szCs w:val="24"/>
        </w:rPr>
        <w:t xml:space="preserve">. </w:t>
      </w:r>
      <w:r w:rsidR="004F29E5" w:rsidRPr="00926A74">
        <w:rPr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63903359" w:rsidR="004F29E5" w:rsidRPr="00926A74" w:rsidRDefault="001906AB" w:rsidP="00987CF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lastRenderedPageBreak/>
        <w:t xml:space="preserve">1.3.1. </w:t>
      </w:r>
      <w:r w:rsidR="004F29E5" w:rsidRPr="00926A74">
        <w:rPr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251B212D" w:rsidR="004F29E5" w:rsidRPr="00926A74" w:rsidRDefault="001906AB" w:rsidP="00987CF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1.3.2. </w:t>
      </w:r>
      <w:r w:rsidR="004F29E5" w:rsidRPr="00926A74">
        <w:rPr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5CC38690" w:rsidR="004F29E5" w:rsidRPr="00926A74" w:rsidRDefault="001906AB" w:rsidP="00987CF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1.3.3. </w:t>
      </w:r>
      <w:r w:rsidR="004F29E5" w:rsidRPr="00926A74">
        <w:rPr>
          <w:sz w:val="24"/>
          <w:szCs w:val="24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03471FF0" w:rsidR="004F29E5" w:rsidRPr="00926A74" w:rsidRDefault="00A62BCE" w:rsidP="00987CF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1.3.4. </w:t>
      </w:r>
      <w:r w:rsidR="004F29E5" w:rsidRPr="00926A74">
        <w:rPr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926A74">
        <w:rPr>
          <w:sz w:val="24"/>
          <w:szCs w:val="24"/>
        </w:rPr>
        <w:t>;</w:t>
      </w:r>
    </w:p>
    <w:p w14:paraId="5518E840" w14:textId="19B5F580" w:rsidR="00A62BCE" w:rsidRPr="00926A74" w:rsidRDefault="00A62BCE" w:rsidP="00987CF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46CB9BF3" w:rsidR="00A62BCE" w:rsidRPr="00926A74" w:rsidRDefault="00A62BCE" w:rsidP="00987CF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1.3.6. </w:t>
      </w:r>
      <w:r w:rsidR="0027467E" w:rsidRPr="00926A74">
        <w:rPr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926A74">
        <w:rPr>
          <w:sz w:val="24"/>
          <w:szCs w:val="24"/>
        </w:rPr>
        <w:t xml:space="preserve"> и (или) со </w:t>
      </w:r>
      <w:bookmarkStart w:id="2" w:name="_Hlk133241234"/>
      <w:r w:rsidR="005D6F2D" w:rsidRPr="00926A74">
        <w:rPr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2"/>
      <w:r w:rsidR="005D6F2D" w:rsidRPr="00926A74">
        <w:rPr>
          <w:sz w:val="24"/>
          <w:szCs w:val="24"/>
        </w:rPr>
        <w:t>.</w:t>
      </w:r>
    </w:p>
    <w:p w14:paraId="76AF97CD" w14:textId="1FCE2730" w:rsidR="004F29E5" w:rsidRPr="00926A74" w:rsidRDefault="005D6F2D" w:rsidP="00987CF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1.4. </w:t>
      </w:r>
      <w:r w:rsidR="004F29E5" w:rsidRPr="00926A74">
        <w:rPr>
          <w:sz w:val="24"/>
          <w:szCs w:val="24"/>
        </w:rPr>
        <w:t>Ответственными за работу с дебиторской задолженностью по доходам администратора доходов являются</w:t>
      </w:r>
      <w:r w:rsidR="00CE0B73" w:rsidRPr="00926A74">
        <w:rPr>
          <w:sz w:val="24"/>
          <w:szCs w:val="24"/>
        </w:rPr>
        <w:t xml:space="preserve"> </w:t>
      </w:r>
      <w:r w:rsidR="004F29E5" w:rsidRPr="00926A74">
        <w:rPr>
          <w:sz w:val="24"/>
          <w:szCs w:val="24"/>
        </w:rPr>
        <w:t>руководители ответственных подразделений</w:t>
      </w:r>
      <w:r w:rsidRPr="00926A74">
        <w:rPr>
          <w:sz w:val="24"/>
          <w:szCs w:val="24"/>
        </w:rPr>
        <w:t xml:space="preserve"> (структурных подразделений)</w:t>
      </w:r>
      <w:r w:rsidR="007B70D0" w:rsidRPr="00926A74">
        <w:rPr>
          <w:sz w:val="24"/>
          <w:szCs w:val="24"/>
        </w:rPr>
        <w:t xml:space="preserve"> администрации </w:t>
      </w:r>
      <w:r w:rsidR="00426039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="00CE0B73" w:rsidRPr="00926A74">
        <w:rPr>
          <w:sz w:val="24"/>
          <w:szCs w:val="24"/>
        </w:rPr>
        <w:t>:</w:t>
      </w:r>
    </w:p>
    <w:p w14:paraId="495F8D15" w14:textId="06478877" w:rsidR="004F29E5" w:rsidRPr="00926A74" w:rsidRDefault="0069736B" w:rsidP="00987CF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сектор</w:t>
      </w:r>
      <w:r w:rsidR="005D6F2D" w:rsidRPr="00926A74">
        <w:rPr>
          <w:sz w:val="24"/>
          <w:szCs w:val="24"/>
        </w:rPr>
        <w:t xml:space="preserve"> имущественных и земельных отношений</w:t>
      </w:r>
      <w:r w:rsidR="00CE0B73" w:rsidRPr="00926A74">
        <w:rPr>
          <w:sz w:val="24"/>
          <w:szCs w:val="24"/>
        </w:rPr>
        <w:t>;</w:t>
      </w:r>
    </w:p>
    <w:p w14:paraId="1C2B5839" w14:textId="5AE7CC5B" w:rsidR="00CE0B73" w:rsidRPr="00926A74" w:rsidRDefault="0069736B" w:rsidP="00987CF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сектор жилищно коммунального хозяйства</w:t>
      </w:r>
      <w:r w:rsidR="00CE0B73" w:rsidRPr="00926A74">
        <w:rPr>
          <w:sz w:val="24"/>
          <w:szCs w:val="24"/>
        </w:rPr>
        <w:t>;</w:t>
      </w:r>
    </w:p>
    <w:p w14:paraId="19AF34D1" w14:textId="77777777" w:rsidR="007B70D0" w:rsidRPr="00926A74" w:rsidRDefault="007B70D0" w:rsidP="00926A7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b/>
          <w:bCs/>
          <w:sz w:val="24"/>
          <w:szCs w:val="24"/>
        </w:rPr>
      </w:pPr>
    </w:p>
    <w:p w14:paraId="71B430F9" w14:textId="256FF67E" w:rsidR="004F29E5" w:rsidRPr="00926A74" w:rsidRDefault="00BC1424" w:rsidP="00926A7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 xml:space="preserve">2. </w:t>
      </w:r>
      <w:r w:rsidR="004F29E5" w:rsidRPr="00926A74">
        <w:rPr>
          <w:b/>
          <w:bCs/>
          <w:sz w:val="24"/>
          <w:szCs w:val="24"/>
        </w:rPr>
        <w:t>Мероприятия по недопущению образования просроченной дебиторской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>задолженности по доходам, выявлению факторов, влияющих на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>образование просроченной дебиторской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>задолженности по доходам</w:t>
      </w:r>
    </w:p>
    <w:p w14:paraId="42A5460B" w14:textId="77777777" w:rsidR="00AB3D46" w:rsidRPr="00926A74" w:rsidRDefault="00AB3D46" w:rsidP="00926A74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sz w:val="24"/>
          <w:szCs w:val="24"/>
        </w:rPr>
      </w:pPr>
    </w:p>
    <w:p w14:paraId="5DC92EB3" w14:textId="40474C7D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>:</w:t>
      </w:r>
    </w:p>
    <w:p w14:paraId="00A0405A" w14:textId="77777777" w:rsidR="0069736B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 как за администратором доходов бюджета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>, в том числе:</w:t>
      </w:r>
    </w:p>
    <w:p w14:paraId="5CD8F8F8" w14:textId="5E50398B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- за фактическим зачислением платежей в бюджет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02223E1D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- за погашением (квитированием) начислений соответствующими платежами, </w:t>
      </w:r>
      <w:r w:rsidRPr="00926A74">
        <w:rPr>
          <w:sz w:val="24"/>
          <w:szCs w:val="24"/>
        </w:rPr>
        <w:lastRenderedPageBreak/>
        <w:t xml:space="preserve">являющимися источниками формирования доходов бюджета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, информация, необходимая </w:t>
      </w:r>
      <w:r w:rsidR="0069736B" w:rsidRPr="00926A74">
        <w:rPr>
          <w:sz w:val="24"/>
          <w:szCs w:val="24"/>
        </w:rPr>
        <w:t>д</w:t>
      </w:r>
      <w:r w:rsidRPr="00926A74">
        <w:rPr>
          <w:sz w:val="24"/>
          <w:szCs w:val="24"/>
        </w:rPr>
        <w:t>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338D3334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69736B" w:rsidRPr="00926A74">
        <w:rPr>
          <w:sz w:val="24"/>
          <w:szCs w:val="24"/>
        </w:rPr>
        <w:t xml:space="preserve">муниципального образования Юго-Восточное Суворовского района </w:t>
      </w:r>
      <w:r w:rsidRPr="00926A74">
        <w:rPr>
          <w:sz w:val="24"/>
          <w:szCs w:val="24"/>
        </w:rPr>
        <w:t>в порядке и случаях, предусмотренных законодательством Российской Федерации;</w:t>
      </w:r>
    </w:p>
    <w:p w14:paraId="06F569E0" w14:textId="77777777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за своевременным начислением неустойки (штрафов, пени);</w:t>
      </w:r>
    </w:p>
    <w:p w14:paraId="67F577F7" w14:textId="77777777" w:rsidR="0069736B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F082AED" w:rsidR="006E1083" w:rsidRPr="00926A74" w:rsidRDefault="000D7D91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2.</w:t>
      </w:r>
      <w:r w:rsidR="006E1083" w:rsidRPr="00926A74">
        <w:rPr>
          <w:sz w:val="24"/>
          <w:szCs w:val="24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="006E1083" w:rsidRPr="00926A74">
        <w:rPr>
          <w:sz w:val="24"/>
          <w:szCs w:val="24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926A74" w:rsidRDefault="000D7D91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2.</w:t>
      </w:r>
      <w:r w:rsidR="006E1083" w:rsidRPr="00926A74">
        <w:rPr>
          <w:sz w:val="24"/>
          <w:szCs w:val="24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77777777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77777777" w:rsidR="006E1083" w:rsidRPr="00926A74" w:rsidRDefault="006E1083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наличия сведений о возбуждении в отношении должника дела о банкротстве;</w:t>
      </w:r>
    </w:p>
    <w:p w14:paraId="74E68820" w14:textId="4B01394C" w:rsidR="0069736B" w:rsidRPr="00926A74" w:rsidRDefault="000D7D91" w:rsidP="00987CF6">
      <w:pPr>
        <w:pStyle w:val="11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2.</w:t>
      </w:r>
      <w:r w:rsidR="006E1083" w:rsidRPr="00926A74">
        <w:rPr>
          <w:sz w:val="24"/>
          <w:szCs w:val="24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69736B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="006E1083" w:rsidRPr="00926A74">
        <w:rPr>
          <w:sz w:val="24"/>
          <w:szCs w:val="24"/>
        </w:rPr>
        <w:t xml:space="preserve"> и о ее списании;</w:t>
      </w:r>
    </w:p>
    <w:p w14:paraId="5272CA19" w14:textId="396CAC7F" w:rsidR="007B70D0" w:rsidRPr="00926A74" w:rsidRDefault="000D7D91" w:rsidP="00987CF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2.</w:t>
      </w:r>
      <w:r w:rsidR="006E1083" w:rsidRPr="00926A74">
        <w:rPr>
          <w:sz w:val="24"/>
          <w:szCs w:val="24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926A74">
        <w:rPr>
          <w:sz w:val="24"/>
          <w:szCs w:val="24"/>
        </w:rPr>
        <w:t xml:space="preserve">    </w:t>
      </w:r>
    </w:p>
    <w:p w14:paraId="1D476E26" w14:textId="77777777" w:rsidR="007B70D0" w:rsidRPr="00926A74" w:rsidRDefault="007B70D0" w:rsidP="00926A74">
      <w:pPr>
        <w:pStyle w:val="11"/>
        <w:shd w:val="clear" w:color="auto" w:fill="auto"/>
        <w:tabs>
          <w:tab w:val="left" w:pos="1171"/>
        </w:tabs>
        <w:ind w:firstLine="709"/>
        <w:jc w:val="center"/>
        <w:rPr>
          <w:sz w:val="24"/>
          <w:szCs w:val="24"/>
        </w:rPr>
      </w:pPr>
    </w:p>
    <w:p w14:paraId="336098F4" w14:textId="597CE6B7" w:rsidR="004F29E5" w:rsidRPr="00926A74" w:rsidRDefault="00774533" w:rsidP="00926A7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 xml:space="preserve">3. </w:t>
      </w:r>
      <w:r w:rsidR="004F29E5" w:rsidRPr="00926A74">
        <w:rPr>
          <w:b/>
          <w:bCs/>
          <w:sz w:val="24"/>
          <w:szCs w:val="24"/>
        </w:rPr>
        <w:t>Мероприятия по урегулированию дебиторской задолженности по доходам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 xml:space="preserve">в досудебном порядке (со дня </w:t>
      </w:r>
      <w:r w:rsidR="005C30FB" w:rsidRPr="00926A74">
        <w:rPr>
          <w:b/>
          <w:bCs/>
          <w:sz w:val="24"/>
          <w:szCs w:val="24"/>
        </w:rPr>
        <w:t>истечения срока уплаты,</w:t>
      </w:r>
      <w:r w:rsidR="004F29E5" w:rsidRPr="00926A74">
        <w:rPr>
          <w:b/>
          <w:bCs/>
          <w:sz w:val="24"/>
          <w:szCs w:val="24"/>
        </w:rPr>
        <w:t xml:space="preserve"> соответствующего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>платежа в бюджет (пеней, штрафов) до начала работы по их</w:t>
      </w:r>
      <w:r w:rsidRPr="00926A74">
        <w:rPr>
          <w:b/>
          <w:bCs/>
          <w:sz w:val="24"/>
          <w:szCs w:val="24"/>
        </w:rPr>
        <w:t xml:space="preserve"> </w:t>
      </w:r>
      <w:r w:rsidR="004F29E5" w:rsidRPr="00926A74">
        <w:rPr>
          <w:b/>
          <w:bCs/>
          <w:sz w:val="24"/>
          <w:szCs w:val="24"/>
        </w:rPr>
        <w:t>принудительному взысканию)</w:t>
      </w:r>
    </w:p>
    <w:p w14:paraId="27ABE8B4" w14:textId="77777777" w:rsidR="00AB3D46" w:rsidRPr="00926A74" w:rsidRDefault="00AB3D46" w:rsidP="00926A74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sz w:val="24"/>
          <w:szCs w:val="24"/>
        </w:rPr>
      </w:pPr>
    </w:p>
    <w:p w14:paraId="752EC5CD" w14:textId="33DF365D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3.1.</w:t>
      </w:r>
      <w:r w:rsidRPr="00926A74">
        <w:rPr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3.1.1. направление требования должнику о погашении задолженности;</w:t>
      </w:r>
    </w:p>
    <w:p w14:paraId="7A0C9467" w14:textId="714A62EC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3.1.2. направление претензии должнику о погашении задолженности в досудебном порядке;</w:t>
      </w:r>
    </w:p>
    <w:p w14:paraId="4FA638CA" w14:textId="217D501D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2.</w:t>
      </w:r>
      <w:r w:rsidR="00242E45" w:rsidRPr="00926A74">
        <w:rPr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4.</w:t>
      </w:r>
      <w:r w:rsidR="00242E45" w:rsidRPr="00926A74">
        <w:rPr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926A74" w:rsidRDefault="00242E45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</w:t>
      </w:r>
      <w:r w:rsidR="00242E45" w:rsidRPr="00926A74">
        <w:rPr>
          <w:sz w:val="24"/>
          <w:szCs w:val="24"/>
        </w:rPr>
        <w:tab/>
        <w:t>Требование (претензия) должно содержать следующие данные:</w:t>
      </w:r>
    </w:p>
    <w:p w14:paraId="09A55107" w14:textId="7BC8033E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5.1. дату и место ее составления;</w:t>
      </w:r>
    </w:p>
    <w:p w14:paraId="262221A2" w14:textId="567255F5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5.4. период образования просрочки внесения платы;</w:t>
      </w:r>
    </w:p>
    <w:p w14:paraId="29D365E1" w14:textId="3A6441A2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5.5. сумма просроченной дебиторской задолженности по платежам, пени;</w:t>
      </w:r>
    </w:p>
    <w:p w14:paraId="2DF832B2" w14:textId="54859314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5.6. сумма штрафных санкций (при их наличии);</w:t>
      </w:r>
    </w:p>
    <w:p w14:paraId="25BD94DB" w14:textId="71985BAB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lastRenderedPageBreak/>
        <w:t>3.</w:t>
      </w:r>
      <w:r w:rsidR="00242E45" w:rsidRPr="00926A74">
        <w:rPr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5.10. Ф.И.О. лица, подготовившего претензию;</w:t>
      </w:r>
    </w:p>
    <w:p w14:paraId="1CFEDFDB" w14:textId="76977C0E" w:rsidR="00242E45" w:rsidRPr="00926A74" w:rsidRDefault="00A27B86" w:rsidP="00987CF6">
      <w:pPr>
        <w:pStyle w:val="11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3.</w:t>
      </w:r>
      <w:r w:rsidR="00242E45" w:rsidRPr="00926A74">
        <w:rPr>
          <w:sz w:val="24"/>
          <w:szCs w:val="24"/>
        </w:rPr>
        <w:t>5.11. Ф.И.О. и должность лица, которое ее подписывает.</w:t>
      </w:r>
    </w:p>
    <w:p w14:paraId="4E81A518" w14:textId="78DEA7F3" w:rsidR="00242E45" w:rsidRPr="00926A74" w:rsidRDefault="00242E45" w:rsidP="00987CF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Pr="00926A74" w:rsidRDefault="00242E45" w:rsidP="00987CF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sz w:val="24"/>
          <w:szCs w:val="24"/>
        </w:rPr>
      </w:pPr>
    </w:p>
    <w:p w14:paraId="3B67485A" w14:textId="6864552E" w:rsidR="00AB3D46" w:rsidRPr="00926A74" w:rsidRDefault="00AB3D46" w:rsidP="00987CF6">
      <w:pPr>
        <w:pStyle w:val="11"/>
        <w:tabs>
          <w:tab w:val="left" w:pos="1182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>4. Мероприятия по принудительному взысканию дебиторской</w:t>
      </w:r>
    </w:p>
    <w:p w14:paraId="66970CDE" w14:textId="044F67E9" w:rsidR="00E72586" w:rsidRPr="00926A74" w:rsidRDefault="00AB3D46" w:rsidP="00987CF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>задолженности по доходам</w:t>
      </w:r>
    </w:p>
    <w:p w14:paraId="2345790E" w14:textId="77777777" w:rsidR="00E72586" w:rsidRPr="00926A74" w:rsidRDefault="00E72586" w:rsidP="00987CF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sz w:val="24"/>
          <w:szCs w:val="24"/>
        </w:rPr>
      </w:pPr>
    </w:p>
    <w:p w14:paraId="0318966E" w14:textId="057D4D85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1.</w:t>
      </w:r>
      <w:r w:rsidR="00E72586" w:rsidRPr="00926A74">
        <w:rPr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2.</w:t>
      </w:r>
      <w:r w:rsidR="00E72586" w:rsidRPr="00926A74">
        <w:rPr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777777" w:rsidR="00E72586" w:rsidRPr="00926A74" w:rsidRDefault="00E7258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Перечень документов для подготовки иска:</w:t>
      </w:r>
    </w:p>
    <w:p w14:paraId="524C7780" w14:textId="14C38E45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2ED16D2" w14:textId="6B86D7A0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C914051" w14:textId="553000DA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12BCF123" w:rsidR="00E72586" w:rsidRPr="00926A74" w:rsidRDefault="00AB3D4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4.</w:t>
      </w:r>
      <w:r w:rsidR="00E72586" w:rsidRPr="00926A74">
        <w:rPr>
          <w:sz w:val="24"/>
          <w:szCs w:val="24"/>
        </w:rPr>
        <w:t>6.</w:t>
      </w:r>
      <w:r w:rsidR="00E72586" w:rsidRPr="00926A74">
        <w:rPr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Pr="00926A74" w:rsidRDefault="00AB3D46" w:rsidP="00987CF6">
      <w:pPr>
        <w:pStyle w:val="11"/>
        <w:tabs>
          <w:tab w:val="left" w:pos="1260"/>
        </w:tabs>
        <w:ind w:firstLine="709"/>
        <w:jc w:val="center"/>
        <w:rPr>
          <w:b/>
          <w:bCs/>
          <w:sz w:val="24"/>
          <w:szCs w:val="24"/>
        </w:rPr>
      </w:pPr>
    </w:p>
    <w:p w14:paraId="749E2F04" w14:textId="42C223EB" w:rsidR="006F5440" w:rsidRPr="00926A74" w:rsidRDefault="00AB3D46" w:rsidP="00987CF6">
      <w:pPr>
        <w:pStyle w:val="11"/>
        <w:tabs>
          <w:tab w:val="left" w:pos="1260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 xml:space="preserve">5. </w:t>
      </w:r>
      <w:r w:rsidR="00E72586" w:rsidRPr="00926A74">
        <w:rPr>
          <w:b/>
          <w:bCs/>
          <w:sz w:val="24"/>
          <w:szCs w:val="24"/>
        </w:rPr>
        <w:t>Мероприятия по взысканию просроченной дебиторской</w:t>
      </w:r>
    </w:p>
    <w:p w14:paraId="75AA8CED" w14:textId="737E962D" w:rsidR="00E72586" w:rsidRPr="00926A74" w:rsidRDefault="00E72586" w:rsidP="00987CF6">
      <w:pPr>
        <w:pStyle w:val="11"/>
        <w:tabs>
          <w:tab w:val="left" w:pos="1260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>задолженности в рамках исполнительного производства</w:t>
      </w:r>
    </w:p>
    <w:p w14:paraId="7F852778" w14:textId="77777777" w:rsidR="00AB3D46" w:rsidRPr="00926A74" w:rsidRDefault="00AB3D46" w:rsidP="00987CF6">
      <w:pPr>
        <w:pStyle w:val="11"/>
        <w:tabs>
          <w:tab w:val="left" w:pos="1260"/>
        </w:tabs>
        <w:ind w:firstLine="709"/>
        <w:jc w:val="center"/>
        <w:rPr>
          <w:b/>
          <w:bCs/>
          <w:sz w:val="24"/>
          <w:szCs w:val="24"/>
        </w:rPr>
      </w:pPr>
    </w:p>
    <w:p w14:paraId="2AED5968" w14:textId="497B20A7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1.</w:t>
      </w:r>
      <w:r w:rsidR="00E72586" w:rsidRPr="00926A74">
        <w:rPr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2.</w:t>
      </w:r>
      <w:r w:rsidR="00E72586" w:rsidRPr="00926A74">
        <w:rPr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2.1. ведет учет исполнительных документов;</w:t>
      </w:r>
    </w:p>
    <w:p w14:paraId="5A5CDC7D" w14:textId="61A34DDF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lastRenderedPageBreak/>
        <w:t>5.</w:t>
      </w:r>
      <w:r w:rsidR="00E72586" w:rsidRPr="00926A74">
        <w:rPr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2C726534" w:rsidR="00E72586" w:rsidRPr="00926A74" w:rsidRDefault="00E7258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о мероприятиях, проведенных судебным приставом-исполнителем по</w:t>
      </w:r>
      <w:r w:rsidR="0069736B" w:rsidRPr="00926A74">
        <w:rPr>
          <w:sz w:val="24"/>
          <w:szCs w:val="24"/>
        </w:rPr>
        <w:t xml:space="preserve"> </w:t>
      </w:r>
      <w:r w:rsidRPr="00926A74">
        <w:rPr>
          <w:sz w:val="24"/>
          <w:szCs w:val="24"/>
        </w:rPr>
        <w:t>принудительному исполнению судебных актов на стадии исполнительного производства;</w:t>
      </w:r>
    </w:p>
    <w:p w14:paraId="4D9A480C" w14:textId="77777777" w:rsidR="00E72586" w:rsidRPr="00926A74" w:rsidRDefault="00E7258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о сумме непогашенной задолженности по исполнительному документу;</w:t>
      </w:r>
    </w:p>
    <w:p w14:paraId="32CAD4DE" w14:textId="77777777" w:rsidR="00E72586" w:rsidRPr="00926A74" w:rsidRDefault="00E7258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о наличии данных об объявлении розыска должника, его имущества;</w:t>
      </w:r>
    </w:p>
    <w:p w14:paraId="2A5520B1" w14:textId="77777777" w:rsidR="00E72586" w:rsidRPr="00926A74" w:rsidRDefault="00E72586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Pr="00926A74" w:rsidRDefault="007163BD" w:rsidP="00987CF6">
      <w:pPr>
        <w:pStyle w:val="11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926A74">
        <w:rPr>
          <w:sz w:val="24"/>
          <w:szCs w:val="24"/>
        </w:rPr>
        <w:t>5.</w:t>
      </w:r>
      <w:r w:rsidR="00E72586" w:rsidRPr="00926A74">
        <w:rPr>
          <w:sz w:val="24"/>
          <w:szCs w:val="24"/>
        </w:rPr>
        <w:t>3.</w:t>
      </w:r>
      <w:r w:rsidR="00E72586" w:rsidRPr="00926A74">
        <w:rPr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Pr="00926A74" w:rsidRDefault="007163BD" w:rsidP="00987CF6">
      <w:pPr>
        <w:pStyle w:val="11"/>
        <w:tabs>
          <w:tab w:val="left" w:pos="1260"/>
        </w:tabs>
        <w:ind w:firstLine="709"/>
        <w:jc w:val="center"/>
        <w:rPr>
          <w:sz w:val="24"/>
          <w:szCs w:val="24"/>
        </w:rPr>
      </w:pPr>
    </w:p>
    <w:p w14:paraId="17C190E5" w14:textId="56EB8583" w:rsidR="00E72586" w:rsidRPr="00926A74" w:rsidRDefault="007163BD" w:rsidP="00987CF6">
      <w:pPr>
        <w:pStyle w:val="11"/>
        <w:tabs>
          <w:tab w:val="left" w:pos="1260"/>
        </w:tabs>
        <w:ind w:firstLine="709"/>
        <w:jc w:val="center"/>
        <w:rPr>
          <w:b/>
          <w:bCs/>
          <w:sz w:val="24"/>
          <w:szCs w:val="24"/>
        </w:rPr>
      </w:pPr>
      <w:r w:rsidRPr="00926A74">
        <w:rPr>
          <w:b/>
          <w:bCs/>
          <w:sz w:val="24"/>
          <w:szCs w:val="24"/>
        </w:rPr>
        <w:t xml:space="preserve">6. </w:t>
      </w:r>
      <w:r w:rsidR="00E72586" w:rsidRPr="00926A74">
        <w:rPr>
          <w:b/>
          <w:bCs/>
          <w:sz w:val="24"/>
          <w:szCs w:val="24"/>
        </w:rPr>
        <w:t>Отчетность о проведении претензионной и исковой работы</w:t>
      </w:r>
    </w:p>
    <w:p w14:paraId="470B75BB" w14:textId="77777777" w:rsidR="007163BD" w:rsidRPr="00926A74" w:rsidRDefault="007163BD" w:rsidP="00987CF6">
      <w:pPr>
        <w:pStyle w:val="11"/>
        <w:tabs>
          <w:tab w:val="left" w:pos="1260"/>
        </w:tabs>
        <w:ind w:firstLine="709"/>
        <w:jc w:val="center"/>
        <w:rPr>
          <w:sz w:val="24"/>
          <w:szCs w:val="24"/>
        </w:rPr>
      </w:pPr>
    </w:p>
    <w:p w14:paraId="571513E2" w14:textId="6270FFB2" w:rsidR="004F29E5" w:rsidRPr="00926A74" w:rsidRDefault="00E72586" w:rsidP="00987CF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26A74">
        <w:rPr>
          <w:sz w:val="24"/>
          <w:szCs w:val="24"/>
        </w:rPr>
        <w:t xml:space="preserve">Главные администраторы (администраторы) доходов бюджета </w:t>
      </w:r>
      <w:r w:rsidR="0068153E" w:rsidRPr="00926A74">
        <w:rPr>
          <w:sz w:val="24"/>
          <w:szCs w:val="24"/>
        </w:rPr>
        <w:t>муниципального образования Юго-Восточное Суворовского района</w:t>
      </w:r>
      <w:r w:rsidRPr="00926A74">
        <w:rPr>
          <w:sz w:val="24"/>
          <w:szCs w:val="24"/>
        </w:rPr>
        <w:t xml:space="preserve"> ежеквартально до 15 числа месяца, следующего за отчетным кварталом, представляют в </w:t>
      </w:r>
      <w:r w:rsidR="007163BD" w:rsidRPr="00926A74">
        <w:rPr>
          <w:sz w:val="24"/>
          <w:szCs w:val="24"/>
        </w:rPr>
        <w:t xml:space="preserve">управление </w:t>
      </w:r>
      <w:r w:rsidR="00B5450E" w:rsidRPr="00926A74">
        <w:rPr>
          <w:sz w:val="24"/>
          <w:szCs w:val="24"/>
        </w:rPr>
        <w:t>финансов администрации</w:t>
      </w:r>
      <w:r w:rsidRPr="00926A74">
        <w:rPr>
          <w:sz w:val="24"/>
          <w:szCs w:val="24"/>
        </w:rPr>
        <w:t xml:space="preserve"> муниципального </w:t>
      </w:r>
      <w:r w:rsidR="0068153E" w:rsidRPr="00926A74">
        <w:rPr>
          <w:sz w:val="24"/>
          <w:szCs w:val="24"/>
        </w:rPr>
        <w:t xml:space="preserve">образования Суворовский </w:t>
      </w:r>
      <w:r w:rsidRPr="00926A74">
        <w:rPr>
          <w:sz w:val="24"/>
          <w:szCs w:val="24"/>
        </w:rPr>
        <w:t>района отчет о проведении претензионной и исковой работы.</w:t>
      </w:r>
    </w:p>
    <w:p w14:paraId="05A9F7F1" w14:textId="64999564" w:rsidR="004F29E5" w:rsidRPr="00926A74" w:rsidRDefault="004F29E5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50A0C" w14:textId="235F5DB4" w:rsidR="004F29E5" w:rsidRPr="00926A74" w:rsidRDefault="004F29E5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6FDDA80" w14:textId="73B424D5" w:rsidR="00B5450E" w:rsidRPr="00926A74" w:rsidRDefault="00B5450E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F5F264" w14:textId="5660DFA3" w:rsidR="00B5450E" w:rsidRPr="00926A74" w:rsidRDefault="00B5450E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704CF9" w14:textId="3845E7B7" w:rsidR="00B5450E" w:rsidRPr="00926A74" w:rsidRDefault="00B5450E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0D3598" w14:textId="77777777" w:rsidR="00B5450E" w:rsidRPr="00926A74" w:rsidRDefault="00B5450E" w:rsidP="00987C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  <w:sectPr w:rsidR="00B5450E" w:rsidRPr="00926A74" w:rsidSect="00987CF6">
          <w:pgSz w:w="11906" w:h="16838" w:code="9"/>
          <w:pgMar w:top="1134" w:right="850" w:bottom="1134" w:left="1701" w:header="283" w:footer="283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926A74" w:rsidRDefault="00B5450E" w:rsidP="00987CF6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926A7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</w:p>
    <w:p w14:paraId="0923D3DB" w14:textId="77777777" w:rsidR="00987CF6" w:rsidRPr="00926A74" w:rsidRDefault="00B5450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Arial Unicode MS" w:hAnsi="Arial" w:cs="Arial"/>
          <w:color w:val="000000"/>
          <w:sz w:val="24"/>
          <w:szCs w:val="24"/>
        </w:rPr>
        <w:t xml:space="preserve">к Регламенту </w:t>
      </w:r>
      <w:r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реализации полномочий </w:t>
      </w:r>
    </w:p>
    <w:p w14:paraId="4A87B812" w14:textId="77777777" w:rsidR="00987CF6" w:rsidRPr="00926A74" w:rsidRDefault="00B5450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главными администраторами (администраторами) </w:t>
      </w:r>
    </w:p>
    <w:p w14:paraId="3BD72718" w14:textId="77777777" w:rsidR="00987CF6" w:rsidRPr="00926A74" w:rsidRDefault="00B5450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доходов бюджета </w:t>
      </w:r>
      <w:r w:rsidR="0068153E" w:rsidRPr="00926A74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E306394" w14:textId="77777777" w:rsidR="00987CF6" w:rsidRPr="00926A74" w:rsidRDefault="0068153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hAnsi="Arial" w:cs="Arial"/>
          <w:sz w:val="24"/>
          <w:szCs w:val="24"/>
        </w:rPr>
        <w:t xml:space="preserve"> Юго-Восточное Суворовского района</w:t>
      </w:r>
      <w:r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D43F4E" w14:textId="77777777" w:rsidR="00987CF6" w:rsidRPr="00926A74" w:rsidRDefault="00B5450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по взысканию дебиторской задолженности </w:t>
      </w:r>
    </w:p>
    <w:p w14:paraId="6F77F28A" w14:textId="3168F6E3" w:rsidR="00B5450E" w:rsidRPr="00926A74" w:rsidRDefault="00B5450E" w:rsidP="00987CF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>по платежам в бюджет, пеням и штрафам по ним</w:t>
      </w:r>
    </w:p>
    <w:p w14:paraId="67A09E41" w14:textId="77777777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17E402DA" w14:textId="438D48D6" w:rsidR="00B5450E" w:rsidRPr="00926A74" w:rsidRDefault="00B5450E" w:rsidP="00987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26A74">
        <w:rPr>
          <w:rFonts w:ascii="Arial" w:eastAsia="Times New Roman" w:hAnsi="Arial" w:cs="Arial"/>
          <w:b/>
          <w:bCs/>
          <w:sz w:val="24"/>
          <w:szCs w:val="24"/>
        </w:rPr>
        <w:t>Отчет</w:t>
      </w:r>
    </w:p>
    <w:p w14:paraId="214E1381" w14:textId="2180E44B" w:rsidR="00B5450E" w:rsidRPr="00926A74" w:rsidRDefault="00BC4C31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26A74">
        <w:rPr>
          <w:rFonts w:ascii="Arial" w:eastAsia="Times New Roman" w:hAnsi="Arial" w:cs="Arial"/>
          <w:b/>
          <w:sz w:val="24"/>
          <w:szCs w:val="24"/>
        </w:rPr>
        <w:t>о</w:t>
      </w:r>
      <w:r w:rsidR="00B5450E" w:rsidRPr="00926A74">
        <w:rPr>
          <w:rFonts w:ascii="Arial" w:eastAsia="Times New Roman" w:hAnsi="Arial" w:cs="Arial"/>
          <w:b/>
          <w:sz w:val="24"/>
          <w:szCs w:val="24"/>
        </w:rPr>
        <w:t xml:space="preserve"> проведении претензионной и исковой работы</w:t>
      </w:r>
    </w:p>
    <w:p w14:paraId="4B4EF914" w14:textId="75E0B74C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____________</w:t>
      </w:r>
      <w:r w:rsidR="005D27D9"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_________________________________________</w:t>
      </w:r>
      <w:r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</w:t>
      </w:r>
    </w:p>
    <w:p w14:paraId="2FB65D77" w14:textId="434D577B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b/>
          <w:color w:val="000000"/>
          <w:sz w:val="24"/>
          <w:szCs w:val="24"/>
        </w:rPr>
        <w:t>по состоянию на ____</w:t>
      </w:r>
      <w:r w:rsidR="005D27D9"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______</w:t>
      </w:r>
      <w:r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</w:t>
      </w:r>
      <w:r w:rsidR="0038390F" w:rsidRPr="00926A74">
        <w:rPr>
          <w:rFonts w:ascii="Arial" w:eastAsia="Times New Roman" w:hAnsi="Arial" w:cs="Arial"/>
          <w:b/>
          <w:color w:val="000000"/>
          <w:sz w:val="24"/>
          <w:szCs w:val="24"/>
        </w:rPr>
        <w:t>_</w:t>
      </w:r>
      <w:r w:rsidRPr="00926A74">
        <w:rPr>
          <w:rFonts w:ascii="Arial" w:eastAsia="Times New Roman" w:hAnsi="Arial" w:cs="Arial"/>
          <w:b/>
          <w:color w:val="000000"/>
          <w:sz w:val="24"/>
          <w:szCs w:val="24"/>
        </w:rPr>
        <w:t>_____ года</w:t>
      </w:r>
    </w:p>
    <w:p w14:paraId="022C78F9" w14:textId="77777777" w:rsidR="00B5450E" w:rsidRPr="00926A74" w:rsidRDefault="00B5450E" w:rsidP="00987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675"/>
        <w:gridCol w:w="540"/>
        <w:gridCol w:w="513"/>
        <w:gridCol w:w="770"/>
        <w:gridCol w:w="1018"/>
        <w:gridCol w:w="929"/>
        <w:gridCol w:w="922"/>
        <w:gridCol w:w="736"/>
        <w:gridCol w:w="891"/>
        <w:gridCol w:w="915"/>
        <w:gridCol w:w="868"/>
        <w:gridCol w:w="773"/>
        <w:gridCol w:w="816"/>
        <w:gridCol w:w="891"/>
        <w:gridCol w:w="789"/>
        <w:gridCol w:w="831"/>
        <w:gridCol w:w="681"/>
      </w:tblGrid>
      <w:tr w:rsidR="00926A74" w:rsidRPr="00926A74" w14:paraId="7E41856F" w14:textId="77777777" w:rsidTr="00D978A3">
        <w:trPr>
          <w:trHeight w:val="552"/>
          <w:jc w:val="center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3B394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  <w:p w14:paraId="1D11EC75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  <w:p w14:paraId="53A901C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5B6B8E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DE0BFA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224361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23AF4F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AD4191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F299AA8" w14:textId="75D483FD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FF5F6E" w14:textId="77777777" w:rsidR="00D978A3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</w:t>
            </w:r>
          </w:p>
          <w:p w14:paraId="3EF0C42F" w14:textId="64CD2488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менование</w:t>
            </w:r>
          </w:p>
          <w:p w14:paraId="35A303E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должника</w:t>
            </w:r>
          </w:p>
          <w:p w14:paraId="49DABEE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7DA0D3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339CF6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BD63C6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7DE6BDA" w14:textId="3A6216C3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1F13B2" w14:textId="6ADC4C34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Start w:id="3" w:name="_GoBack"/>
            <w:bookmarkEnd w:id="3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6E4F59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ИНН</w:t>
            </w:r>
          </w:p>
          <w:p w14:paraId="58E6C7B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889CFFE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9FD027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0A53614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BC6909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BA4ECF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1243F0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5437D64" w14:textId="36922A29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E8BF5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  <w:p w14:paraId="0101213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363B55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33172B9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B0B028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06DCD9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F73EE3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D85C8A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92E2431" w14:textId="5070B73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23F4B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Просроче</w:t>
            </w:r>
          </w:p>
          <w:p w14:paraId="586EE259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нная</w:t>
            </w:r>
          </w:p>
          <w:p w14:paraId="30EE451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дебиторск</w:t>
            </w:r>
          </w:p>
          <w:p w14:paraId="3FDCD47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ая</w:t>
            </w:r>
          </w:p>
          <w:p w14:paraId="15CF24DC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задолжен</w:t>
            </w:r>
          </w:p>
          <w:p w14:paraId="46C5C0AC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ность,</w:t>
            </w:r>
          </w:p>
          <w:p w14:paraId="2B7D5B8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5A2F54D9" w14:textId="2052698E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BD4FB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  <w:p w14:paraId="69A753E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возникновения</w:t>
            </w:r>
          </w:p>
          <w:p w14:paraId="5349B98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задолженности</w:t>
            </w:r>
          </w:p>
          <w:p w14:paraId="4E5EC5C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4D678C7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2E42C1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67BE78A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4D6FBFF" w14:textId="43B5758D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FBED7E" w14:textId="19F9C421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Претензия</w:t>
            </w:r>
          </w:p>
        </w:tc>
        <w:tc>
          <w:tcPr>
            <w:tcW w:w="67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225BC" w14:textId="2439AE8E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Исковое заявление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A75EDE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работе</w:t>
            </w:r>
          </w:p>
          <w:p w14:paraId="1AEF522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конец</w:t>
            </w:r>
          </w:p>
          <w:p w14:paraId="6A2E698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периода,</w:t>
            </w:r>
          </w:p>
          <w:p w14:paraId="1193E41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71A33EF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ACE7A96" w14:textId="5154C521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6A74" w:rsidRPr="00926A74" w14:paraId="51272490" w14:textId="77777777" w:rsidTr="00D978A3">
        <w:trPr>
          <w:trHeight w:val="2780"/>
          <w:jc w:val="center"/>
        </w:trPr>
        <w:tc>
          <w:tcPr>
            <w:tcW w:w="3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A7665E6" w14:textId="31B3E3D5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300431" w14:textId="60F526B1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1DAB43" w14:textId="7D98DABA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3FECB4" w14:textId="261D5F8C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68742D" w14:textId="4BA7C452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63DEACA" w14:textId="35D757F2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C047A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  <w:p w14:paraId="5789D22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</w:t>
            </w:r>
          </w:p>
          <w:p w14:paraId="5D50A92A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претензии</w:t>
            </w:r>
          </w:p>
          <w:p w14:paraId="7A769F8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3D2CDC5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92CBC3C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0653EBE" w14:textId="043E1015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4DA01E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предъявлено,</w:t>
            </w:r>
          </w:p>
          <w:p w14:paraId="2F045AD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551DCFEF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3BED7E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B6D3E6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8FF3FD9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724E66C" w14:textId="63412040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C0924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оплачено,</w:t>
            </w:r>
          </w:p>
          <w:p w14:paraId="17B88F6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1E63161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A52A9B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04506DA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324B65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DA8B08C" w14:textId="1273AC41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A5E6B7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  <w:p w14:paraId="5F90BD9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</w:t>
            </w:r>
          </w:p>
          <w:p w14:paraId="4EC726A5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 в суд</w:t>
            </w:r>
          </w:p>
          <w:p w14:paraId="4922766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A2483C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5DFBAD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B89D9AE" w14:textId="230F8C45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20DBA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предъявлено,</w:t>
            </w:r>
          </w:p>
          <w:p w14:paraId="7397A92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1C401C7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29029F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FA5C4F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2581027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270B47C" w14:textId="6148F39C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AD1AA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</w:p>
          <w:p w14:paraId="79E43C06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удовлетворе</w:t>
            </w:r>
          </w:p>
          <w:p w14:paraId="43DFBDB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но, руб.</w:t>
            </w:r>
          </w:p>
          <w:p w14:paraId="797D37E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3D62B0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5A3E6A1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8C8F5CE" w14:textId="2777C793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E2381DC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оплачено</w:t>
            </w:r>
          </w:p>
          <w:p w14:paraId="53399C7A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доброволь</w:t>
            </w:r>
          </w:p>
          <w:p w14:paraId="6434E01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но, руб.</w:t>
            </w:r>
          </w:p>
          <w:p w14:paraId="5B84CDA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08AA3DE" w14:textId="34382146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DE309D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прекратили</w:t>
            </w:r>
          </w:p>
          <w:p w14:paraId="68FBD84A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взыскание,</w:t>
            </w:r>
          </w:p>
          <w:p w14:paraId="20A58665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09219FAB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9F727D4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11BD7928" w14:textId="1D462064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11006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  <w:p w14:paraId="414979D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</w:t>
            </w:r>
          </w:p>
          <w:p w14:paraId="3AD2E6D9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ия</w:t>
            </w:r>
          </w:p>
          <w:p w14:paraId="47EED4D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</w:t>
            </w:r>
          </w:p>
          <w:p w14:paraId="30683D4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льного</w:t>
            </w:r>
          </w:p>
          <w:p w14:paraId="2CDDB099" w14:textId="23F08FE8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DF0813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взыскано</w:t>
            </w:r>
          </w:p>
          <w:p w14:paraId="1C45934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ФССП,</w:t>
            </w:r>
          </w:p>
          <w:p w14:paraId="342EC9A1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</w:t>
            </w:r>
          </w:p>
          <w:p w14:paraId="01F9F4FE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6D385D08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FCCB8D8" w14:textId="62C2C9FF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EE9917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возвращено</w:t>
            </w:r>
          </w:p>
          <w:p w14:paraId="3073EF8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ФССП, руб.</w:t>
            </w:r>
          </w:p>
          <w:p w14:paraId="6AB81422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2E94840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3A85884E" w14:textId="7777777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BDC1972" w14:textId="197DFCB8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C92898" w14:textId="5CF60384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6A74" w:rsidRPr="00926A74" w14:paraId="45421D74" w14:textId="77777777" w:rsidTr="00D978A3">
        <w:trPr>
          <w:trHeight w:val="562"/>
          <w:jc w:val="center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6DDDB9" w14:textId="41DEBB9A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8DFE88F" w14:textId="15CBF333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E99470" w14:textId="0E20CE6C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F0420A" w14:textId="7D7FDA90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2239B2" w14:textId="31A113F6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0C529F" w14:textId="12D31E3C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2CA5DAD" w14:textId="06F99499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788D5D" w14:textId="6E3DFF87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D4089E" w14:textId="3CB1E0C9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5B7B74" w14:textId="3D46AB62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9BD3E7" w14:textId="71D790FE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D1D18AF" w14:textId="10DD4953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48F4A1" w14:textId="6154CEC8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DD6C20" w14:textId="73EE6B76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E89E4D7" w14:textId="0C5F2FA5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1CBE16" w14:textId="4C6FE1CD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B50B64" w14:textId="01F70BBE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82B40D" w14:textId="730D14B8" w:rsidR="00926A74" w:rsidRPr="00926A74" w:rsidRDefault="00926A74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D978A3" w:rsidRPr="00926A74" w14:paraId="731DA68C" w14:textId="77777777" w:rsidTr="00D978A3">
        <w:trPr>
          <w:trHeight w:val="562"/>
          <w:jc w:val="center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7F3FCB" w14:textId="77777777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BF17E0" w14:textId="6E8A0B59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03D102" w14:textId="44F140DF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A75EB08" w14:textId="59D1C3BF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C65951" w14:textId="4EF0F91F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5D2FE0" w14:textId="138675EB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0267BC" w14:textId="7DA433DE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527C74" w14:textId="5086FA37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7D29DD" w14:textId="337AF5FA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BBADD8" w14:textId="0F4C3A6C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0917E8" w14:textId="32CD923C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E6D575" w14:textId="5E235679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97A97F" w14:textId="71FAB2EC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4E2542" w14:textId="22A7506D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F830B1" w14:textId="2CCE7305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70B65D" w14:textId="7CCB371E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10F33D" w14:textId="38803156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5042C1" w14:textId="47F2A962" w:rsidR="00D978A3" w:rsidRPr="00926A74" w:rsidRDefault="00D978A3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450E" w:rsidRPr="00926A74" w14:paraId="1D44021A" w14:textId="77777777" w:rsidTr="00D978A3">
        <w:trPr>
          <w:trHeight w:val="271"/>
          <w:jc w:val="center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450E" w:rsidRPr="00926A74" w14:paraId="570C997D" w14:textId="77777777" w:rsidTr="00D978A3">
        <w:trPr>
          <w:trHeight w:val="108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450E" w:rsidRPr="00926A74" w14:paraId="62B1603D" w14:textId="77777777" w:rsidTr="00D978A3">
        <w:trPr>
          <w:trHeight w:val="268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450E" w:rsidRPr="00926A74" w14:paraId="62EBB251" w14:textId="77777777" w:rsidTr="00D978A3">
        <w:trPr>
          <w:trHeight w:val="110"/>
          <w:jc w:val="center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926A74" w:rsidRDefault="00B5450E" w:rsidP="00926A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A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0724B9B3" w14:textId="77777777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F4CD90" w14:textId="1977730D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68153E" w:rsidRPr="00926A74">
        <w:rPr>
          <w:rFonts w:ascii="Arial" w:hAnsi="Arial" w:cs="Arial"/>
          <w:sz w:val="24"/>
          <w:szCs w:val="24"/>
        </w:rPr>
        <w:t>муниципального образования Юго-Восточное Суворовского района</w:t>
      </w:r>
      <w:r w:rsidR="0068153E" w:rsidRPr="00926A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153E" w:rsidRPr="00926A74">
        <w:rPr>
          <w:rFonts w:ascii="Arial" w:eastAsia="Times New Roman" w:hAnsi="Arial" w:cs="Arial"/>
          <w:color w:val="000000"/>
          <w:sz w:val="24"/>
          <w:szCs w:val="24"/>
        </w:rPr>
        <w:softHyphen/>
        <w:t>_____________</w:t>
      </w:r>
      <w:r w:rsidRPr="00926A74">
        <w:rPr>
          <w:rFonts w:ascii="Arial" w:eastAsia="Times New Roman" w:hAnsi="Arial" w:cs="Arial"/>
          <w:color w:val="000000"/>
          <w:sz w:val="24"/>
          <w:szCs w:val="24"/>
        </w:rPr>
        <w:t>_____/______________/</w:t>
      </w:r>
    </w:p>
    <w:p w14:paraId="187ED65F" w14:textId="77777777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2B1CF" w14:textId="77777777" w:rsidR="00B5450E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926A74" w:rsidRDefault="00B5450E" w:rsidP="00987C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26A74">
        <w:rPr>
          <w:rFonts w:ascii="Arial" w:eastAsia="Times New Roman" w:hAnsi="Arial" w:cs="Arial"/>
          <w:color w:val="000000"/>
          <w:sz w:val="24"/>
          <w:szCs w:val="24"/>
        </w:rPr>
        <w:t>Исполнител</w:t>
      </w:r>
      <w:r w:rsidR="006F5440" w:rsidRPr="00926A74">
        <w:rPr>
          <w:rFonts w:ascii="Arial" w:eastAsia="Times New Roman" w:hAnsi="Arial" w:cs="Arial"/>
          <w:color w:val="000000"/>
          <w:sz w:val="24"/>
          <w:szCs w:val="24"/>
        </w:rPr>
        <w:t>ь: _____________________тел.___</w:t>
      </w:r>
      <w:r w:rsidR="00536898" w:rsidRPr="00926A74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sectPr w:rsidR="004F29E5" w:rsidRPr="00926A74" w:rsidSect="00987CF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3595" w14:textId="77777777" w:rsidR="00981562" w:rsidRDefault="00981562" w:rsidP="002E394C">
      <w:pPr>
        <w:spacing w:after="0" w:line="240" w:lineRule="auto"/>
      </w:pPr>
      <w:r>
        <w:separator/>
      </w:r>
    </w:p>
  </w:endnote>
  <w:endnote w:type="continuationSeparator" w:id="0">
    <w:p w14:paraId="5CD7D2C8" w14:textId="77777777" w:rsidR="00981562" w:rsidRDefault="0098156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???? Pro W3">
    <w:altName w:val="Times New Roman"/>
    <w:charset w:val="01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D0DD3" w14:textId="77777777" w:rsidR="00981562" w:rsidRDefault="00981562" w:rsidP="002E394C">
      <w:pPr>
        <w:spacing w:after="0" w:line="240" w:lineRule="auto"/>
      </w:pPr>
      <w:r>
        <w:separator/>
      </w:r>
    </w:p>
  </w:footnote>
  <w:footnote w:type="continuationSeparator" w:id="0">
    <w:p w14:paraId="75425C10" w14:textId="77777777" w:rsidR="00981562" w:rsidRDefault="0098156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5702D"/>
    <w:multiLevelType w:val="hybridMultilevel"/>
    <w:tmpl w:val="4148C41E"/>
    <w:lvl w:ilvl="0" w:tplc="6F00E9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36ACF"/>
    <w:rsid w:val="00185870"/>
    <w:rsid w:val="001906AB"/>
    <w:rsid w:val="001960AE"/>
    <w:rsid w:val="001B5CEE"/>
    <w:rsid w:val="002131F0"/>
    <w:rsid w:val="00214898"/>
    <w:rsid w:val="00220D94"/>
    <w:rsid w:val="002371FE"/>
    <w:rsid w:val="00242E45"/>
    <w:rsid w:val="0025141B"/>
    <w:rsid w:val="00255AF6"/>
    <w:rsid w:val="0027467E"/>
    <w:rsid w:val="002B5871"/>
    <w:rsid w:val="002E394C"/>
    <w:rsid w:val="00317A3E"/>
    <w:rsid w:val="00375AB4"/>
    <w:rsid w:val="0038390F"/>
    <w:rsid w:val="003A02B6"/>
    <w:rsid w:val="003C2E7A"/>
    <w:rsid w:val="003E6BDA"/>
    <w:rsid w:val="004056F3"/>
    <w:rsid w:val="004216E3"/>
    <w:rsid w:val="00426039"/>
    <w:rsid w:val="0043081D"/>
    <w:rsid w:val="00491D0D"/>
    <w:rsid w:val="004B4019"/>
    <w:rsid w:val="004E451D"/>
    <w:rsid w:val="004F29E5"/>
    <w:rsid w:val="00504270"/>
    <w:rsid w:val="005221CA"/>
    <w:rsid w:val="005312C0"/>
    <w:rsid w:val="00536898"/>
    <w:rsid w:val="00537986"/>
    <w:rsid w:val="00541795"/>
    <w:rsid w:val="00546F5D"/>
    <w:rsid w:val="005704EE"/>
    <w:rsid w:val="005C301F"/>
    <w:rsid w:val="005C30FB"/>
    <w:rsid w:val="005D27D9"/>
    <w:rsid w:val="005D6F2D"/>
    <w:rsid w:val="005F3A61"/>
    <w:rsid w:val="0068153E"/>
    <w:rsid w:val="0069736B"/>
    <w:rsid w:val="006C7D50"/>
    <w:rsid w:val="006D17CF"/>
    <w:rsid w:val="006D465E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74533"/>
    <w:rsid w:val="00784A85"/>
    <w:rsid w:val="00791C06"/>
    <w:rsid w:val="007B70D0"/>
    <w:rsid w:val="007E0470"/>
    <w:rsid w:val="007F2FF8"/>
    <w:rsid w:val="00841F21"/>
    <w:rsid w:val="008618A4"/>
    <w:rsid w:val="00877566"/>
    <w:rsid w:val="008A1D69"/>
    <w:rsid w:val="008F31F3"/>
    <w:rsid w:val="00926A74"/>
    <w:rsid w:val="009349D8"/>
    <w:rsid w:val="00946E3D"/>
    <w:rsid w:val="00981562"/>
    <w:rsid w:val="00987CF6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6EE0"/>
    <w:rsid w:val="00C71D03"/>
    <w:rsid w:val="00CC0FBC"/>
    <w:rsid w:val="00CD6292"/>
    <w:rsid w:val="00CD725F"/>
    <w:rsid w:val="00CE0B73"/>
    <w:rsid w:val="00D46E7F"/>
    <w:rsid w:val="00D65225"/>
    <w:rsid w:val="00D9057B"/>
    <w:rsid w:val="00D978A3"/>
    <w:rsid w:val="00DB5492"/>
    <w:rsid w:val="00DC3DA4"/>
    <w:rsid w:val="00E53063"/>
    <w:rsid w:val="00E600E2"/>
    <w:rsid w:val="00E72586"/>
    <w:rsid w:val="00EA1E7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CCD7A"/>
  <w15:docId w15:val="{BF114492-30F1-4D61-9EB6-24140C4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53798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uiPriority w:val="99"/>
    <w:qFormat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Title"/>
    <w:aliases w:val="Название,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"/>
    <w:link w:val="af"/>
    <w:uiPriority w:val="10"/>
    <w:qFormat/>
    <w:rsid w:val="006815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Заголовок Знак"/>
    <w:aliases w:val="Название Знак,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0"/>
    <w:link w:val="ae"/>
    <w:uiPriority w:val="10"/>
    <w:rsid w:val="0068153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681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153E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qFormat/>
    <w:locked/>
    <w:rsid w:val="0025141B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nhideWhenUsed/>
    <w:rsid w:val="0025141B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3798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37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53798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2">
    <w:name w:val="Strong"/>
    <w:qFormat/>
    <w:rsid w:val="00537986"/>
    <w:rPr>
      <w:rFonts w:cs="Times New Roman"/>
      <w:b/>
      <w:bCs/>
    </w:rPr>
  </w:style>
  <w:style w:type="paragraph" w:customStyle="1" w:styleId="12">
    <w:name w:val="Обычный1"/>
    <w:link w:val="13"/>
    <w:qFormat/>
    <w:rsid w:val="00926A74"/>
    <w:pPr>
      <w:suppressAutoHyphens/>
      <w:spacing w:after="0" w:line="240" w:lineRule="auto"/>
    </w:pPr>
    <w:rPr>
      <w:rFonts w:ascii="?????? Pro W3" w:eastAsia="Calibri" w:hAnsi="?????? Pro W3" w:cs="Calibri"/>
      <w:color w:val="000000"/>
      <w:sz w:val="24"/>
    </w:rPr>
  </w:style>
  <w:style w:type="paragraph" w:styleId="af3">
    <w:name w:val="Plain Text"/>
    <w:basedOn w:val="a"/>
    <w:link w:val="af4"/>
    <w:qFormat/>
    <w:rsid w:val="00926A7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26A74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Обычный1 Знак"/>
    <w:link w:val="12"/>
    <w:rsid w:val="00926A74"/>
    <w:rPr>
      <w:rFonts w:ascii="?????? Pro W3" w:eastAsia="Calibri" w:hAnsi="?????? Pro W3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5636-52D8-49A3-8162-1787A03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4</cp:revision>
  <cp:lastPrinted>2023-07-14T09:42:00Z</cp:lastPrinted>
  <dcterms:created xsi:type="dcterms:W3CDTF">2023-07-14T09:43:00Z</dcterms:created>
  <dcterms:modified xsi:type="dcterms:W3CDTF">2023-08-11T07:04:00Z</dcterms:modified>
</cp:coreProperties>
</file>